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07" w:rsidRPr="00D97736" w:rsidRDefault="002F0207" w:rsidP="002F0207">
      <w:pPr>
        <w:ind w:left="7080"/>
        <w:rPr>
          <w:rFonts w:ascii="Tahoma" w:hAnsi="Tahoma" w:cs="Tahoma"/>
          <w:color w:val="000000" w:themeColor="text1"/>
          <w:sz w:val="20"/>
          <w:szCs w:val="20"/>
          <w:lang w:val="pl-PL"/>
        </w:rPr>
      </w:pPr>
      <w:r w:rsidRPr="00D97736">
        <w:rPr>
          <w:rFonts w:ascii="Tahoma" w:hAnsi="Tahoma" w:cs="Tahoma"/>
          <w:color w:val="000000" w:themeColor="text1"/>
          <w:sz w:val="20"/>
          <w:szCs w:val="20"/>
          <w:lang w:val="pl-PL"/>
        </w:rPr>
        <w:t>Iława,</w:t>
      </w:r>
      <w:r w:rsidR="0003622C">
        <w:rPr>
          <w:rFonts w:ascii="Tahoma" w:hAnsi="Tahoma" w:cs="Tahoma"/>
          <w:color w:val="000000" w:themeColor="text1"/>
          <w:sz w:val="20"/>
          <w:szCs w:val="20"/>
          <w:lang w:val="pl-PL"/>
        </w:rPr>
        <w:t xml:space="preserve"> </w:t>
      </w:r>
      <w:r w:rsidR="00A96134">
        <w:rPr>
          <w:rFonts w:ascii="Tahoma" w:hAnsi="Tahoma" w:cs="Tahoma"/>
          <w:color w:val="000000" w:themeColor="text1"/>
          <w:sz w:val="20"/>
          <w:szCs w:val="20"/>
          <w:lang w:val="pl-PL"/>
        </w:rPr>
        <w:t>02</w:t>
      </w:r>
      <w:r w:rsidRPr="00D97736">
        <w:rPr>
          <w:rFonts w:ascii="Tahoma" w:hAnsi="Tahoma" w:cs="Tahoma"/>
          <w:color w:val="000000" w:themeColor="text1"/>
          <w:sz w:val="20"/>
          <w:szCs w:val="20"/>
          <w:lang w:val="pl-PL"/>
        </w:rPr>
        <w:t>.</w:t>
      </w:r>
      <w:r w:rsidR="00A96134">
        <w:rPr>
          <w:rFonts w:ascii="Tahoma" w:hAnsi="Tahoma" w:cs="Tahoma"/>
          <w:color w:val="000000" w:themeColor="text1"/>
          <w:sz w:val="20"/>
          <w:szCs w:val="20"/>
          <w:lang w:val="pl-PL"/>
        </w:rPr>
        <w:t>10</w:t>
      </w:r>
      <w:r w:rsidRPr="00D97736">
        <w:rPr>
          <w:rFonts w:ascii="Tahoma" w:hAnsi="Tahoma" w:cs="Tahoma"/>
          <w:color w:val="000000" w:themeColor="text1"/>
          <w:sz w:val="20"/>
          <w:szCs w:val="20"/>
          <w:lang w:val="pl-PL"/>
        </w:rPr>
        <w:t>.2018r.</w:t>
      </w:r>
    </w:p>
    <w:p w:rsidR="002F0207" w:rsidRPr="00CF4414" w:rsidRDefault="002F0207" w:rsidP="002F0207">
      <w:pPr>
        <w:jc w:val="both"/>
        <w:rPr>
          <w:rFonts w:cs="Arial"/>
          <w:b/>
          <w:color w:val="FF0000"/>
          <w:sz w:val="22"/>
          <w:szCs w:val="22"/>
          <w:lang w:val="pl-PL"/>
        </w:rPr>
      </w:pPr>
    </w:p>
    <w:p w:rsidR="002F0207" w:rsidRPr="00260EEA" w:rsidRDefault="002F0207" w:rsidP="002F0207">
      <w:pPr>
        <w:jc w:val="both"/>
        <w:rPr>
          <w:rFonts w:cs="Arial"/>
          <w:b/>
          <w:color w:val="000000" w:themeColor="text1"/>
          <w:sz w:val="22"/>
          <w:szCs w:val="22"/>
          <w:lang w:val="pl-PL"/>
        </w:rPr>
      </w:pPr>
    </w:p>
    <w:p w:rsidR="005338FE" w:rsidRPr="005338FE" w:rsidRDefault="002F0207" w:rsidP="00A96134">
      <w:pPr>
        <w:spacing w:line="276" w:lineRule="auto"/>
        <w:jc w:val="both"/>
        <w:rPr>
          <w:rFonts w:ascii="Tahoma" w:hAnsi="Tahoma" w:cs="Tahoma"/>
          <w:b/>
          <w:color w:val="000000" w:themeColor="text1"/>
          <w:sz w:val="20"/>
          <w:szCs w:val="22"/>
        </w:rPr>
      </w:pPr>
      <w:proofErr w:type="spellStart"/>
      <w:r w:rsidRPr="0077624D">
        <w:rPr>
          <w:rFonts w:ascii="Tahoma" w:hAnsi="Tahoma" w:cs="Tahoma"/>
          <w:b/>
          <w:color w:val="000000" w:themeColor="text1"/>
          <w:sz w:val="20"/>
          <w:szCs w:val="22"/>
        </w:rPr>
        <w:t>dotyczy</w:t>
      </w:r>
      <w:proofErr w:type="spellEnd"/>
      <w:r w:rsidRPr="0077624D">
        <w:rPr>
          <w:rFonts w:ascii="Tahoma" w:hAnsi="Tahoma" w:cs="Tahoma"/>
          <w:b/>
          <w:color w:val="000000" w:themeColor="text1"/>
          <w:sz w:val="20"/>
          <w:szCs w:val="22"/>
        </w:rPr>
        <w:t xml:space="preserve">: </w:t>
      </w:r>
      <w:proofErr w:type="spellStart"/>
      <w:r w:rsidR="00785299" w:rsidRPr="0077624D">
        <w:rPr>
          <w:rFonts w:ascii="Tahoma" w:hAnsi="Tahoma" w:cs="Tahoma"/>
          <w:b/>
          <w:color w:val="000000" w:themeColor="text1"/>
          <w:sz w:val="20"/>
          <w:szCs w:val="22"/>
        </w:rPr>
        <w:t>dostawy</w:t>
      </w:r>
      <w:proofErr w:type="spellEnd"/>
      <w:r w:rsidR="005338FE" w:rsidRPr="005338FE">
        <w:rPr>
          <w:rFonts w:ascii="Tahoma" w:hAnsi="Tahoma" w:cs="Tahoma"/>
          <w:b/>
          <w:color w:val="000000" w:themeColor="text1"/>
          <w:sz w:val="20"/>
          <w:szCs w:val="22"/>
        </w:rPr>
        <w:t>:</w:t>
      </w:r>
    </w:p>
    <w:p w:rsidR="005338FE" w:rsidRPr="005338FE" w:rsidRDefault="005338FE" w:rsidP="00A96134">
      <w:pPr>
        <w:spacing w:line="276" w:lineRule="auto"/>
        <w:jc w:val="both"/>
        <w:rPr>
          <w:rFonts w:ascii="Tahoma" w:hAnsi="Tahoma" w:cs="Tahoma"/>
          <w:b/>
          <w:color w:val="000000" w:themeColor="text1"/>
          <w:sz w:val="20"/>
          <w:szCs w:val="22"/>
        </w:rPr>
      </w:pPr>
      <w:proofErr w:type="spellStart"/>
      <w:r w:rsidRPr="005338FE">
        <w:rPr>
          <w:rFonts w:ascii="Tahoma" w:hAnsi="Tahoma" w:cs="Tahoma"/>
          <w:b/>
          <w:color w:val="000000" w:themeColor="text1"/>
          <w:sz w:val="20"/>
          <w:szCs w:val="22"/>
        </w:rPr>
        <w:t>część</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nr</w:t>
      </w:r>
      <w:proofErr w:type="spellEnd"/>
      <w:r w:rsidRPr="005338FE">
        <w:rPr>
          <w:rFonts w:ascii="Tahoma" w:hAnsi="Tahoma" w:cs="Tahoma"/>
          <w:b/>
          <w:color w:val="000000" w:themeColor="text1"/>
          <w:sz w:val="20"/>
          <w:szCs w:val="22"/>
        </w:rPr>
        <w:t xml:space="preserve"> 1 </w:t>
      </w:r>
      <w:proofErr w:type="spellStart"/>
      <w:r w:rsidRPr="005338FE">
        <w:rPr>
          <w:rFonts w:ascii="Tahoma" w:hAnsi="Tahoma" w:cs="Tahoma"/>
          <w:b/>
          <w:color w:val="000000" w:themeColor="text1"/>
          <w:sz w:val="20"/>
          <w:szCs w:val="22"/>
        </w:rPr>
        <w:t>Dostawa</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odczynników</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materiałów</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zużywalnych</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kontrolnych</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kalibracyjnych</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wraz</w:t>
      </w:r>
      <w:proofErr w:type="spellEnd"/>
      <w:r w:rsidRPr="005338FE">
        <w:rPr>
          <w:rFonts w:ascii="Tahoma" w:hAnsi="Tahoma" w:cs="Tahoma"/>
          <w:b/>
          <w:color w:val="000000" w:themeColor="text1"/>
          <w:sz w:val="20"/>
          <w:szCs w:val="22"/>
        </w:rPr>
        <w:t xml:space="preserve"> z </w:t>
      </w:r>
      <w:proofErr w:type="spellStart"/>
      <w:r w:rsidRPr="005338FE">
        <w:rPr>
          <w:rFonts w:ascii="Tahoma" w:hAnsi="Tahoma" w:cs="Tahoma"/>
          <w:b/>
          <w:color w:val="000000" w:themeColor="text1"/>
          <w:sz w:val="20"/>
          <w:szCs w:val="22"/>
        </w:rPr>
        <w:t>dzierżawą</w:t>
      </w:r>
      <w:proofErr w:type="spellEnd"/>
      <w:r w:rsidRPr="005338FE">
        <w:rPr>
          <w:rFonts w:ascii="Tahoma" w:hAnsi="Tahoma" w:cs="Tahoma"/>
          <w:b/>
          <w:color w:val="000000" w:themeColor="text1"/>
          <w:sz w:val="20"/>
          <w:szCs w:val="22"/>
        </w:rPr>
        <w:t xml:space="preserve"> na 24 </w:t>
      </w:r>
      <w:proofErr w:type="spellStart"/>
      <w:r w:rsidRPr="005338FE">
        <w:rPr>
          <w:rFonts w:ascii="Tahoma" w:hAnsi="Tahoma" w:cs="Tahoma"/>
          <w:b/>
          <w:color w:val="000000" w:themeColor="text1"/>
          <w:sz w:val="20"/>
          <w:szCs w:val="22"/>
        </w:rPr>
        <w:t>miesiące</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analizatorów</w:t>
      </w:r>
      <w:proofErr w:type="spellEnd"/>
      <w:r w:rsidRPr="005338FE">
        <w:rPr>
          <w:rFonts w:ascii="Tahoma" w:hAnsi="Tahoma" w:cs="Tahoma"/>
          <w:b/>
          <w:color w:val="000000" w:themeColor="text1"/>
          <w:sz w:val="20"/>
          <w:szCs w:val="22"/>
        </w:rPr>
        <w:t xml:space="preserve"> do </w:t>
      </w:r>
      <w:proofErr w:type="spellStart"/>
      <w:r w:rsidRPr="005338FE">
        <w:rPr>
          <w:rFonts w:ascii="Tahoma" w:hAnsi="Tahoma" w:cs="Tahoma"/>
          <w:b/>
          <w:color w:val="000000" w:themeColor="text1"/>
          <w:sz w:val="20"/>
          <w:szCs w:val="22"/>
        </w:rPr>
        <w:t>badań</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biochemicznych</w:t>
      </w:r>
      <w:proofErr w:type="spellEnd"/>
    </w:p>
    <w:p w:rsidR="005338FE" w:rsidRPr="005338FE" w:rsidRDefault="005338FE" w:rsidP="00A96134">
      <w:pPr>
        <w:spacing w:line="276" w:lineRule="auto"/>
        <w:jc w:val="both"/>
        <w:rPr>
          <w:rFonts w:ascii="Tahoma" w:hAnsi="Tahoma" w:cs="Tahoma"/>
          <w:b/>
          <w:color w:val="000000" w:themeColor="text1"/>
          <w:sz w:val="20"/>
          <w:szCs w:val="22"/>
        </w:rPr>
      </w:pPr>
      <w:proofErr w:type="spellStart"/>
      <w:r w:rsidRPr="005338FE">
        <w:rPr>
          <w:rFonts w:ascii="Tahoma" w:hAnsi="Tahoma" w:cs="Tahoma"/>
          <w:b/>
          <w:color w:val="000000" w:themeColor="text1"/>
          <w:sz w:val="20"/>
          <w:szCs w:val="22"/>
        </w:rPr>
        <w:t>część</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nr</w:t>
      </w:r>
      <w:proofErr w:type="spellEnd"/>
      <w:r w:rsidRPr="005338FE">
        <w:rPr>
          <w:rFonts w:ascii="Tahoma" w:hAnsi="Tahoma" w:cs="Tahoma"/>
          <w:b/>
          <w:color w:val="000000" w:themeColor="text1"/>
          <w:sz w:val="20"/>
          <w:szCs w:val="22"/>
        </w:rPr>
        <w:t xml:space="preserve"> 2 </w:t>
      </w:r>
      <w:proofErr w:type="spellStart"/>
      <w:r w:rsidRPr="005338FE">
        <w:rPr>
          <w:rFonts w:ascii="Tahoma" w:hAnsi="Tahoma" w:cs="Tahoma"/>
          <w:b/>
          <w:color w:val="000000" w:themeColor="text1"/>
          <w:sz w:val="20"/>
          <w:szCs w:val="22"/>
        </w:rPr>
        <w:t>Dostawa</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testów</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wraz</w:t>
      </w:r>
      <w:proofErr w:type="spellEnd"/>
      <w:r w:rsidRPr="005338FE">
        <w:rPr>
          <w:rFonts w:ascii="Tahoma" w:hAnsi="Tahoma" w:cs="Tahoma"/>
          <w:b/>
          <w:color w:val="000000" w:themeColor="text1"/>
          <w:sz w:val="20"/>
          <w:szCs w:val="22"/>
        </w:rPr>
        <w:t xml:space="preserve"> z </w:t>
      </w:r>
      <w:proofErr w:type="spellStart"/>
      <w:r w:rsidRPr="005338FE">
        <w:rPr>
          <w:rFonts w:ascii="Tahoma" w:hAnsi="Tahoma" w:cs="Tahoma"/>
          <w:b/>
          <w:color w:val="000000" w:themeColor="text1"/>
          <w:sz w:val="20"/>
          <w:szCs w:val="22"/>
        </w:rPr>
        <w:t>dzierżawą</w:t>
      </w:r>
      <w:proofErr w:type="spellEnd"/>
      <w:r w:rsidRPr="005338FE">
        <w:rPr>
          <w:rFonts w:ascii="Tahoma" w:hAnsi="Tahoma" w:cs="Tahoma"/>
          <w:b/>
          <w:color w:val="000000" w:themeColor="text1"/>
          <w:sz w:val="20"/>
          <w:szCs w:val="22"/>
        </w:rPr>
        <w:t xml:space="preserve"> na 36 </w:t>
      </w:r>
      <w:proofErr w:type="spellStart"/>
      <w:r w:rsidRPr="005338FE">
        <w:rPr>
          <w:rFonts w:ascii="Tahoma" w:hAnsi="Tahoma" w:cs="Tahoma"/>
          <w:b/>
          <w:color w:val="000000" w:themeColor="text1"/>
          <w:sz w:val="20"/>
          <w:szCs w:val="22"/>
        </w:rPr>
        <w:t>miesięcy</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analizatora</w:t>
      </w:r>
      <w:proofErr w:type="spellEnd"/>
      <w:r w:rsidRPr="005338FE">
        <w:rPr>
          <w:rFonts w:ascii="Tahoma" w:hAnsi="Tahoma" w:cs="Tahoma"/>
          <w:b/>
          <w:color w:val="000000" w:themeColor="text1"/>
          <w:sz w:val="20"/>
          <w:szCs w:val="22"/>
        </w:rPr>
        <w:t xml:space="preserve"> do </w:t>
      </w:r>
      <w:proofErr w:type="spellStart"/>
      <w:r w:rsidRPr="005338FE">
        <w:rPr>
          <w:rFonts w:ascii="Tahoma" w:hAnsi="Tahoma" w:cs="Tahoma"/>
          <w:b/>
          <w:color w:val="000000" w:themeColor="text1"/>
          <w:sz w:val="20"/>
          <w:szCs w:val="22"/>
        </w:rPr>
        <w:t>określania</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parametrów</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kardiologicznych</w:t>
      </w:r>
      <w:proofErr w:type="spellEnd"/>
    </w:p>
    <w:p w:rsidR="002F0207" w:rsidRPr="0077624D" w:rsidRDefault="005338FE" w:rsidP="00A96134">
      <w:pPr>
        <w:spacing w:line="276" w:lineRule="auto"/>
        <w:jc w:val="both"/>
        <w:rPr>
          <w:rFonts w:ascii="Tahoma" w:hAnsi="Tahoma" w:cs="Tahoma"/>
          <w:b/>
          <w:color w:val="000000"/>
          <w:sz w:val="20"/>
          <w:szCs w:val="22"/>
        </w:rPr>
      </w:pPr>
      <w:proofErr w:type="spellStart"/>
      <w:r w:rsidRPr="005338FE">
        <w:rPr>
          <w:rFonts w:ascii="Tahoma" w:hAnsi="Tahoma" w:cs="Tahoma"/>
          <w:b/>
          <w:color w:val="000000" w:themeColor="text1"/>
          <w:sz w:val="20"/>
          <w:szCs w:val="22"/>
        </w:rPr>
        <w:t>część</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nr</w:t>
      </w:r>
      <w:proofErr w:type="spellEnd"/>
      <w:r w:rsidRPr="005338FE">
        <w:rPr>
          <w:rFonts w:ascii="Tahoma" w:hAnsi="Tahoma" w:cs="Tahoma"/>
          <w:b/>
          <w:color w:val="000000" w:themeColor="text1"/>
          <w:sz w:val="20"/>
          <w:szCs w:val="22"/>
        </w:rPr>
        <w:t xml:space="preserve"> 3 </w:t>
      </w:r>
      <w:proofErr w:type="spellStart"/>
      <w:r w:rsidRPr="005338FE">
        <w:rPr>
          <w:rFonts w:ascii="Tahoma" w:hAnsi="Tahoma" w:cs="Tahoma"/>
          <w:b/>
          <w:color w:val="000000" w:themeColor="text1"/>
          <w:sz w:val="20"/>
          <w:szCs w:val="22"/>
        </w:rPr>
        <w:t>Dostawa</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pasków</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wraz</w:t>
      </w:r>
      <w:proofErr w:type="spellEnd"/>
      <w:r w:rsidRPr="005338FE">
        <w:rPr>
          <w:rFonts w:ascii="Tahoma" w:hAnsi="Tahoma" w:cs="Tahoma"/>
          <w:b/>
          <w:color w:val="000000" w:themeColor="text1"/>
          <w:sz w:val="20"/>
          <w:szCs w:val="22"/>
        </w:rPr>
        <w:t xml:space="preserve"> z </w:t>
      </w:r>
      <w:proofErr w:type="spellStart"/>
      <w:r w:rsidRPr="005338FE">
        <w:rPr>
          <w:rFonts w:ascii="Tahoma" w:hAnsi="Tahoma" w:cs="Tahoma"/>
          <w:b/>
          <w:color w:val="000000" w:themeColor="text1"/>
          <w:sz w:val="20"/>
          <w:szCs w:val="22"/>
        </w:rPr>
        <w:t>dzierżawą</w:t>
      </w:r>
      <w:proofErr w:type="spellEnd"/>
      <w:r w:rsidRPr="005338FE">
        <w:rPr>
          <w:rFonts w:ascii="Tahoma" w:hAnsi="Tahoma" w:cs="Tahoma"/>
          <w:b/>
          <w:color w:val="000000" w:themeColor="text1"/>
          <w:sz w:val="20"/>
          <w:szCs w:val="22"/>
        </w:rPr>
        <w:t xml:space="preserve"> na 36 </w:t>
      </w:r>
      <w:proofErr w:type="spellStart"/>
      <w:r w:rsidRPr="005338FE">
        <w:rPr>
          <w:rFonts w:ascii="Tahoma" w:hAnsi="Tahoma" w:cs="Tahoma"/>
          <w:b/>
          <w:color w:val="000000" w:themeColor="text1"/>
          <w:sz w:val="20"/>
          <w:szCs w:val="22"/>
        </w:rPr>
        <w:t>miesięcy</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analizatora</w:t>
      </w:r>
      <w:proofErr w:type="spellEnd"/>
      <w:r w:rsidRPr="005338FE">
        <w:rPr>
          <w:rFonts w:ascii="Tahoma" w:hAnsi="Tahoma" w:cs="Tahoma"/>
          <w:b/>
          <w:color w:val="000000" w:themeColor="text1"/>
          <w:sz w:val="20"/>
          <w:szCs w:val="22"/>
        </w:rPr>
        <w:t xml:space="preserve"> do </w:t>
      </w:r>
      <w:proofErr w:type="spellStart"/>
      <w:r w:rsidRPr="005338FE">
        <w:rPr>
          <w:rFonts w:ascii="Tahoma" w:hAnsi="Tahoma" w:cs="Tahoma"/>
          <w:b/>
          <w:color w:val="000000" w:themeColor="text1"/>
          <w:sz w:val="20"/>
          <w:szCs w:val="22"/>
        </w:rPr>
        <w:t>paskowej</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analizy</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moczu</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dla</w:t>
      </w:r>
      <w:proofErr w:type="spellEnd"/>
      <w:r w:rsidRPr="005338FE">
        <w:rPr>
          <w:rFonts w:ascii="Tahoma" w:hAnsi="Tahoma" w:cs="Tahoma"/>
          <w:b/>
          <w:color w:val="000000" w:themeColor="text1"/>
          <w:sz w:val="20"/>
          <w:szCs w:val="22"/>
        </w:rPr>
        <w:t xml:space="preserve"> Laboratorium </w:t>
      </w:r>
      <w:proofErr w:type="spellStart"/>
      <w:r w:rsidRPr="005338FE">
        <w:rPr>
          <w:rFonts w:ascii="Tahoma" w:hAnsi="Tahoma" w:cs="Tahoma"/>
          <w:b/>
          <w:color w:val="000000" w:themeColor="text1"/>
          <w:sz w:val="20"/>
          <w:szCs w:val="22"/>
        </w:rPr>
        <w:t>Diagnostycznego</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Powiatowego</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Szpitala</w:t>
      </w:r>
      <w:proofErr w:type="spellEnd"/>
      <w:r w:rsidRPr="005338FE">
        <w:rPr>
          <w:rFonts w:ascii="Tahoma" w:hAnsi="Tahoma" w:cs="Tahoma"/>
          <w:b/>
          <w:color w:val="000000" w:themeColor="text1"/>
          <w:sz w:val="20"/>
          <w:szCs w:val="22"/>
        </w:rPr>
        <w:t xml:space="preserve"> im. </w:t>
      </w:r>
      <w:proofErr w:type="spellStart"/>
      <w:r w:rsidRPr="005338FE">
        <w:rPr>
          <w:rFonts w:ascii="Tahoma" w:hAnsi="Tahoma" w:cs="Tahoma"/>
          <w:b/>
          <w:color w:val="000000" w:themeColor="text1"/>
          <w:sz w:val="20"/>
          <w:szCs w:val="22"/>
        </w:rPr>
        <w:t>Władysława</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Biegańskiego</w:t>
      </w:r>
      <w:proofErr w:type="spellEnd"/>
      <w:r w:rsidRPr="005338FE">
        <w:rPr>
          <w:rFonts w:ascii="Tahoma" w:hAnsi="Tahoma" w:cs="Tahoma"/>
          <w:b/>
          <w:color w:val="000000" w:themeColor="text1"/>
          <w:sz w:val="20"/>
          <w:szCs w:val="22"/>
        </w:rPr>
        <w:t xml:space="preserve"> w </w:t>
      </w:r>
      <w:proofErr w:type="spellStart"/>
      <w:r w:rsidRPr="005338FE">
        <w:rPr>
          <w:rFonts w:ascii="Tahoma" w:hAnsi="Tahoma" w:cs="Tahoma"/>
          <w:b/>
          <w:color w:val="000000" w:themeColor="text1"/>
          <w:sz w:val="20"/>
          <w:szCs w:val="22"/>
        </w:rPr>
        <w:t>Iławie</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nr</w:t>
      </w:r>
      <w:proofErr w:type="spellEnd"/>
      <w:r w:rsidRPr="005338FE">
        <w:rPr>
          <w:rFonts w:ascii="Tahoma" w:hAnsi="Tahoma" w:cs="Tahoma"/>
          <w:b/>
          <w:color w:val="000000" w:themeColor="text1"/>
          <w:sz w:val="20"/>
          <w:szCs w:val="22"/>
        </w:rPr>
        <w:t xml:space="preserve"> </w:t>
      </w:r>
      <w:proofErr w:type="spellStart"/>
      <w:r w:rsidRPr="005338FE">
        <w:rPr>
          <w:rFonts w:ascii="Tahoma" w:hAnsi="Tahoma" w:cs="Tahoma"/>
          <w:b/>
          <w:color w:val="000000" w:themeColor="text1"/>
          <w:sz w:val="20"/>
          <w:szCs w:val="22"/>
        </w:rPr>
        <w:t>sprawy</w:t>
      </w:r>
      <w:proofErr w:type="spellEnd"/>
      <w:r w:rsidRPr="005338FE">
        <w:rPr>
          <w:rFonts w:ascii="Tahoma" w:hAnsi="Tahoma" w:cs="Tahoma"/>
          <w:b/>
          <w:color w:val="000000" w:themeColor="text1"/>
          <w:sz w:val="20"/>
          <w:szCs w:val="22"/>
        </w:rPr>
        <w:t xml:space="preserve"> 29/2018)</w:t>
      </w:r>
    </w:p>
    <w:p w:rsidR="002F0207" w:rsidRPr="00FC2846" w:rsidRDefault="002F0207" w:rsidP="002F0207">
      <w:pPr>
        <w:rPr>
          <w:rFonts w:ascii="Tahoma" w:hAnsi="Tahoma" w:cs="Tahoma"/>
          <w:b/>
          <w:color w:val="FF0000"/>
          <w:sz w:val="20"/>
          <w:szCs w:val="20"/>
          <w:lang w:val="pl-PL"/>
        </w:rPr>
      </w:pPr>
    </w:p>
    <w:p w:rsidR="002F0207" w:rsidRPr="00260EEA" w:rsidRDefault="002F0207" w:rsidP="00A96134">
      <w:pPr>
        <w:spacing w:line="276" w:lineRule="auto"/>
        <w:jc w:val="both"/>
        <w:rPr>
          <w:rFonts w:ascii="Tahoma" w:hAnsi="Tahoma" w:cs="Tahoma"/>
          <w:iCs/>
          <w:color w:val="000000" w:themeColor="text1"/>
          <w:sz w:val="20"/>
          <w:szCs w:val="20"/>
          <w:lang w:val="pl-PL"/>
        </w:rPr>
      </w:pPr>
      <w:r w:rsidRPr="00260EE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proofErr w:type="spellStart"/>
      <w:r w:rsidRPr="00260EEA">
        <w:rPr>
          <w:rFonts w:ascii="Tahoma" w:eastAsia="TimesNewRomanPSMT" w:hAnsi="Tahoma" w:cs="Tahoma"/>
          <w:color w:val="000000" w:themeColor="text1"/>
          <w:sz w:val="20"/>
        </w:rPr>
        <w:t>t.j</w:t>
      </w:r>
      <w:proofErr w:type="spellEnd"/>
      <w:r w:rsidRPr="00260EEA">
        <w:rPr>
          <w:rFonts w:ascii="Tahoma" w:eastAsia="TimesNewRomanPSMT" w:hAnsi="Tahoma" w:cs="Tahoma"/>
          <w:color w:val="000000" w:themeColor="text1"/>
          <w:sz w:val="20"/>
        </w:rPr>
        <w:t xml:space="preserve">. </w:t>
      </w:r>
      <w:proofErr w:type="spellStart"/>
      <w:r w:rsidRPr="00260EEA">
        <w:rPr>
          <w:rFonts w:ascii="Tahoma" w:eastAsia="TimesNewRomanPSMT" w:hAnsi="Tahoma" w:cs="Tahoma"/>
          <w:color w:val="000000" w:themeColor="text1"/>
          <w:sz w:val="20"/>
        </w:rPr>
        <w:t>Dz.U</w:t>
      </w:r>
      <w:proofErr w:type="spellEnd"/>
      <w:r w:rsidRPr="00260EEA">
        <w:rPr>
          <w:rFonts w:ascii="Tahoma" w:eastAsia="TimesNewRomanPSMT" w:hAnsi="Tahoma" w:cs="Tahoma"/>
          <w:color w:val="000000" w:themeColor="text1"/>
          <w:sz w:val="20"/>
        </w:rPr>
        <w:t xml:space="preserve">. z 2017 r. poz.1579 </w:t>
      </w:r>
      <w:r>
        <w:rPr>
          <w:rFonts w:ascii="Tahoma" w:eastAsia="TimesNewRomanPSMT" w:hAnsi="Tahoma" w:cs="Tahoma"/>
          <w:color w:val="000000" w:themeColor="text1"/>
          <w:sz w:val="20"/>
        </w:rPr>
        <w:t>, 2018</w:t>
      </w:r>
      <w:r w:rsidRPr="00260EEA">
        <w:rPr>
          <w:rFonts w:ascii="Tahoma" w:hAnsi="Tahoma" w:cs="Tahoma"/>
          <w:iCs/>
          <w:color w:val="000000" w:themeColor="text1"/>
          <w:sz w:val="20"/>
          <w:szCs w:val="20"/>
          <w:lang w:val="pl-PL"/>
        </w:rPr>
        <w:t>)  odpowiada:</w:t>
      </w:r>
    </w:p>
    <w:p w:rsidR="002F0207" w:rsidRDefault="002F0207" w:rsidP="00A96134">
      <w:pPr>
        <w:spacing w:line="276" w:lineRule="auto"/>
        <w:rPr>
          <w:rFonts w:ascii="Tahoma" w:hAnsi="Tahoma" w:cs="Tahoma"/>
          <w:b/>
          <w:sz w:val="20"/>
          <w:szCs w:val="20"/>
          <w:u w:val="single"/>
          <w:lang w:val="pl-PL" w:eastAsia="pl-PL"/>
        </w:rPr>
      </w:pPr>
    </w:p>
    <w:p w:rsidR="00EB1C03" w:rsidRPr="000D6888" w:rsidRDefault="008E3BD3" w:rsidP="00A96134">
      <w:pPr>
        <w:spacing w:line="276" w:lineRule="auto"/>
        <w:rPr>
          <w:rFonts w:ascii="Tahoma" w:hAnsi="Tahoma" w:cs="Tahoma"/>
          <w:b/>
          <w:sz w:val="20"/>
          <w:szCs w:val="20"/>
          <w:u w:val="single"/>
          <w:lang w:val="pl-PL" w:eastAsia="pl-PL"/>
        </w:rPr>
      </w:pPr>
      <w:r w:rsidRPr="000D6888">
        <w:rPr>
          <w:rFonts w:ascii="Tahoma" w:hAnsi="Tahoma" w:cs="Tahoma"/>
          <w:b/>
          <w:sz w:val="20"/>
          <w:szCs w:val="20"/>
          <w:u w:val="single"/>
          <w:lang w:val="pl-PL" w:eastAsia="pl-PL"/>
        </w:rPr>
        <w:t xml:space="preserve">Zapytanie nr </w:t>
      </w:r>
      <w:r w:rsidR="00852262" w:rsidRPr="000D6888">
        <w:rPr>
          <w:rFonts w:ascii="Tahoma" w:hAnsi="Tahoma" w:cs="Tahoma"/>
          <w:b/>
          <w:sz w:val="20"/>
          <w:szCs w:val="20"/>
          <w:u w:val="single"/>
          <w:lang w:val="pl-PL" w:eastAsia="pl-PL"/>
        </w:rPr>
        <w:t>1</w:t>
      </w:r>
    </w:p>
    <w:p w:rsidR="00FF6750" w:rsidRPr="000D6888" w:rsidRDefault="00FF6750" w:rsidP="00A96134">
      <w:pPr>
        <w:spacing w:line="276" w:lineRule="auto"/>
        <w:rPr>
          <w:rFonts w:ascii="Tahoma" w:hAnsi="Tahoma" w:cs="Tahoma"/>
          <w:b/>
          <w:sz w:val="20"/>
          <w:szCs w:val="20"/>
          <w:u w:val="single"/>
          <w:lang w:val="pl-PL" w:eastAsia="pl-PL"/>
        </w:rPr>
      </w:pPr>
    </w:p>
    <w:p w:rsidR="00852262" w:rsidRPr="00BA4B95" w:rsidRDefault="00852262" w:rsidP="00A96134">
      <w:pPr>
        <w:spacing w:line="276" w:lineRule="auto"/>
        <w:rPr>
          <w:rFonts w:ascii="Tahoma" w:hAnsi="Tahoma" w:cs="Tahoma"/>
          <w:b/>
          <w:sz w:val="20"/>
          <w:szCs w:val="20"/>
          <w:lang w:val="pl-PL" w:eastAsia="pl-PL"/>
        </w:rPr>
      </w:pPr>
      <w:r w:rsidRPr="00BA4B95">
        <w:rPr>
          <w:rFonts w:ascii="Tahoma" w:hAnsi="Tahoma" w:cs="Tahoma"/>
          <w:b/>
          <w:sz w:val="20"/>
          <w:szCs w:val="20"/>
          <w:lang w:val="pl-PL" w:eastAsia="pl-PL"/>
        </w:rPr>
        <w:t>Pytanie nr 1</w:t>
      </w:r>
    </w:p>
    <w:p w:rsidR="00FF5B3C" w:rsidRPr="00BA4B95" w:rsidRDefault="00FF5B3C" w:rsidP="00FF5B3C">
      <w:pPr>
        <w:shd w:val="clear" w:color="auto" w:fill="FFFFFF"/>
        <w:jc w:val="both"/>
        <w:rPr>
          <w:rFonts w:ascii="Tahoma" w:hAnsi="Tahoma" w:cs="Tahoma"/>
          <w:color w:val="222222"/>
          <w:sz w:val="20"/>
          <w:szCs w:val="20"/>
          <w:lang w:val="pl-PL" w:eastAsia="zh-CN"/>
        </w:rPr>
      </w:pPr>
      <w:r w:rsidRPr="00BA4B95">
        <w:rPr>
          <w:rFonts w:ascii="Tahoma" w:hAnsi="Tahoma" w:cs="Tahoma"/>
          <w:b/>
          <w:color w:val="222222"/>
          <w:sz w:val="20"/>
          <w:szCs w:val="20"/>
          <w:lang w:val="pl-PL" w:eastAsia="zh-CN"/>
        </w:rPr>
        <w:t xml:space="preserve">Dotyczy Części 3, poz. 2 formularza </w:t>
      </w:r>
      <w:proofErr w:type="spellStart"/>
      <w:r w:rsidRPr="00BA4B95">
        <w:rPr>
          <w:rFonts w:ascii="Tahoma" w:hAnsi="Tahoma" w:cs="Tahoma"/>
          <w:b/>
          <w:color w:val="222222"/>
          <w:sz w:val="20"/>
          <w:szCs w:val="20"/>
          <w:lang w:val="pl-PL" w:eastAsia="zh-CN"/>
        </w:rPr>
        <w:t>asortymentowo-cenowego:</w:t>
      </w:r>
      <w:r w:rsidRPr="00BA4B95">
        <w:rPr>
          <w:rFonts w:ascii="Tahoma" w:hAnsi="Tahoma" w:cs="Tahoma"/>
          <w:color w:val="222222"/>
          <w:sz w:val="20"/>
          <w:szCs w:val="20"/>
          <w:lang w:val="pl-PL" w:eastAsia="zh-CN"/>
        </w:rPr>
        <w:t>W</w:t>
      </w:r>
      <w:proofErr w:type="spellEnd"/>
      <w:r w:rsidRPr="00BA4B95">
        <w:rPr>
          <w:rFonts w:ascii="Tahoma" w:hAnsi="Tahoma" w:cs="Tahoma"/>
          <w:color w:val="222222"/>
          <w:sz w:val="20"/>
          <w:szCs w:val="20"/>
          <w:lang w:val="pl-PL" w:eastAsia="zh-CN"/>
        </w:rPr>
        <w:t xml:space="preserve"> związku z koniecznością zaoferowania pełnych opakowań handlowych które przewyższają wymaganą szacunkowa ilość, czy Zamawiający wyrazi zgodę na zaoferowanie pasków kalibracyjnych konfekcjonowanych 1 op. =50 szt. i obliczenie ilości potrzebnych opakowań z </w:t>
      </w:r>
      <w:proofErr w:type="spellStart"/>
      <w:r w:rsidRPr="00BA4B95">
        <w:rPr>
          <w:rFonts w:ascii="Tahoma" w:hAnsi="Tahoma" w:cs="Tahoma"/>
          <w:color w:val="222222"/>
          <w:sz w:val="20"/>
          <w:szCs w:val="20"/>
          <w:lang w:val="pl-PL" w:eastAsia="zh-CN"/>
        </w:rPr>
        <w:t>zaokragleniem</w:t>
      </w:r>
      <w:proofErr w:type="spellEnd"/>
      <w:r w:rsidRPr="00BA4B95">
        <w:rPr>
          <w:rFonts w:ascii="Tahoma" w:hAnsi="Tahoma" w:cs="Tahoma"/>
          <w:color w:val="222222"/>
          <w:sz w:val="20"/>
          <w:szCs w:val="20"/>
          <w:lang w:val="pl-PL" w:eastAsia="zh-CN"/>
        </w:rPr>
        <w:t xml:space="preserve"> w górę czyli 4 x 50 szt. = 200 szt.?</w:t>
      </w:r>
    </w:p>
    <w:p w:rsidR="005338FE" w:rsidRPr="00BA4B95" w:rsidRDefault="005338FE" w:rsidP="00A96134">
      <w:pPr>
        <w:spacing w:line="276" w:lineRule="auto"/>
        <w:jc w:val="both"/>
        <w:rPr>
          <w:rFonts w:ascii="Tahoma" w:hAnsi="Tahoma" w:cs="Tahoma"/>
          <w:color w:val="4D4D4D"/>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FF5B3C" w:rsidRPr="00BA4B95">
        <w:rPr>
          <w:rFonts w:ascii="Tahoma" w:hAnsi="Tahoma" w:cs="Tahoma"/>
          <w:b/>
          <w:sz w:val="20"/>
          <w:szCs w:val="20"/>
        </w:rPr>
        <w:t>Zamawiający</w:t>
      </w:r>
      <w:proofErr w:type="spellEnd"/>
      <w:r w:rsidR="00FF5B3C" w:rsidRPr="00BA4B95">
        <w:rPr>
          <w:rFonts w:ascii="Tahoma" w:hAnsi="Tahoma" w:cs="Tahoma"/>
          <w:b/>
          <w:sz w:val="20"/>
          <w:szCs w:val="20"/>
        </w:rPr>
        <w:t xml:space="preserve"> </w:t>
      </w:r>
      <w:proofErr w:type="spellStart"/>
      <w:r w:rsidR="00FF5B3C" w:rsidRPr="00BA4B95">
        <w:rPr>
          <w:rFonts w:ascii="Tahoma" w:hAnsi="Tahoma" w:cs="Tahoma"/>
          <w:b/>
          <w:sz w:val="20"/>
          <w:szCs w:val="20"/>
        </w:rPr>
        <w:t>wyraża</w:t>
      </w:r>
      <w:proofErr w:type="spellEnd"/>
      <w:r w:rsidR="00FF5B3C" w:rsidRPr="00BA4B95">
        <w:rPr>
          <w:rFonts w:ascii="Tahoma" w:hAnsi="Tahoma" w:cs="Tahoma"/>
          <w:b/>
          <w:sz w:val="20"/>
          <w:szCs w:val="20"/>
        </w:rPr>
        <w:t xml:space="preserve"> </w:t>
      </w:r>
      <w:proofErr w:type="spellStart"/>
      <w:r w:rsidR="00FF5B3C" w:rsidRPr="00BA4B95">
        <w:rPr>
          <w:rFonts w:ascii="Tahoma" w:hAnsi="Tahoma" w:cs="Tahoma"/>
          <w:b/>
          <w:sz w:val="20"/>
          <w:szCs w:val="20"/>
        </w:rPr>
        <w:t>zgodę</w:t>
      </w:r>
      <w:proofErr w:type="spellEnd"/>
      <w:r w:rsidR="00FF5B3C" w:rsidRPr="00BA4B95">
        <w:rPr>
          <w:rFonts w:ascii="Tahoma" w:hAnsi="Tahoma" w:cs="Tahoma"/>
          <w:b/>
          <w:sz w:val="20"/>
          <w:szCs w:val="20"/>
        </w:rPr>
        <w:t>.</w:t>
      </w:r>
    </w:p>
    <w:p w:rsidR="005338FE" w:rsidRPr="00BA4B95" w:rsidRDefault="005338FE" w:rsidP="00A96134">
      <w:pPr>
        <w:spacing w:line="276" w:lineRule="auto"/>
        <w:ind w:left="-426" w:right="-427"/>
        <w:jc w:val="both"/>
        <w:rPr>
          <w:rFonts w:ascii="Tahoma" w:hAnsi="Tahoma" w:cs="Tahoma"/>
          <w:b/>
          <w:sz w:val="20"/>
          <w:szCs w:val="20"/>
          <w:u w:val="single"/>
        </w:rPr>
      </w:pPr>
    </w:p>
    <w:p w:rsidR="005338FE" w:rsidRPr="00BA4B95" w:rsidRDefault="005338FE" w:rsidP="00A96134">
      <w:pPr>
        <w:tabs>
          <w:tab w:val="left" w:pos="0"/>
        </w:tabs>
        <w:suppressAutoHyphens/>
        <w:spacing w:line="276" w:lineRule="auto"/>
        <w:jc w:val="both"/>
        <w:rPr>
          <w:rFonts w:ascii="Tahoma" w:hAnsi="Tahoma" w:cs="Tahoma"/>
          <w:b/>
          <w:color w:val="000000" w:themeColor="text1"/>
          <w:sz w:val="20"/>
          <w:szCs w:val="20"/>
        </w:rPr>
      </w:pPr>
      <w:proofErr w:type="spellStart"/>
      <w:r w:rsidRPr="00BA4B95">
        <w:rPr>
          <w:rFonts w:ascii="Tahoma" w:hAnsi="Tahoma" w:cs="Tahoma"/>
          <w:b/>
          <w:color w:val="000000" w:themeColor="text1"/>
          <w:sz w:val="20"/>
          <w:szCs w:val="20"/>
        </w:rPr>
        <w:t>Pytanie</w:t>
      </w:r>
      <w:proofErr w:type="spellEnd"/>
      <w:r w:rsidRPr="00BA4B95">
        <w:rPr>
          <w:rFonts w:ascii="Tahoma" w:hAnsi="Tahoma" w:cs="Tahoma"/>
          <w:b/>
          <w:color w:val="000000" w:themeColor="text1"/>
          <w:sz w:val="20"/>
          <w:szCs w:val="20"/>
        </w:rPr>
        <w:t xml:space="preserve"> </w:t>
      </w:r>
      <w:proofErr w:type="spellStart"/>
      <w:r w:rsidRPr="00BA4B95">
        <w:rPr>
          <w:rFonts w:ascii="Tahoma" w:hAnsi="Tahoma" w:cs="Tahoma"/>
          <w:b/>
          <w:color w:val="000000" w:themeColor="text1"/>
          <w:sz w:val="20"/>
          <w:szCs w:val="20"/>
        </w:rPr>
        <w:t>nr</w:t>
      </w:r>
      <w:proofErr w:type="spellEnd"/>
      <w:r w:rsidRPr="00BA4B95">
        <w:rPr>
          <w:rFonts w:ascii="Tahoma" w:hAnsi="Tahoma" w:cs="Tahoma"/>
          <w:b/>
          <w:color w:val="000000" w:themeColor="text1"/>
          <w:sz w:val="20"/>
          <w:szCs w:val="20"/>
        </w:rPr>
        <w:t xml:space="preserve"> 2</w:t>
      </w:r>
    </w:p>
    <w:p w:rsidR="00E06AEB" w:rsidRPr="00BA4B95" w:rsidRDefault="00E06AEB" w:rsidP="00E06AEB">
      <w:pPr>
        <w:spacing w:line="276" w:lineRule="auto"/>
        <w:jc w:val="both"/>
        <w:rPr>
          <w:rFonts w:ascii="Tahoma" w:hAnsi="Tahoma" w:cs="Tahoma"/>
          <w:sz w:val="20"/>
          <w:szCs w:val="20"/>
        </w:rPr>
      </w:pPr>
      <w:proofErr w:type="spellStart"/>
      <w:r w:rsidRPr="00BA4B95">
        <w:rPr>
          <w:rFonts w:ascii="Tahoma" w:hAnsi="Tahoma" w:cs="Tahoma"/>
          <w:sz w:val="20"/>
          <w:szCs w:val="20"/>
        </w:rPr>
        <w:t>Dotyczy</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Części</w:t>
      </w:r>
      <w:proofErr w:type="spellEnd"/>
      <w:r w:rsidRPr="00BA4B95">
        <w:rPr>
          <w:rFonts w:ascii="Tahoma" w:hAnsi="Tahoma" w:cs="Tahoma"/>
          <w:sz w:val="20"/>
          <w:szCs w:val="20"/>
        </w:rPr>
        <w:t xml:space="preserve"> 3, </w:t>
      </w:r>
      <w:proofErr w:type="spellStart"/>
      <w:r w:rsidRPr="00BA4B95">
        <w:rPr>
          <w:rFonts w:ascii="Tahoma" w:hAnsi="Tahoma" w:cs="Tahoma"/>
          <w:sz w:val="20"/>
          <w:szCs w:val="20"/>
        </w:rPr>
        <w:t>pkt</w:t>
      </w:r>
      <w:proofErr w:type="spellEnd"/>
      <w:r w:rsidRPr="00BA4B95">
        <w:rPr>
          <w:rFonts w:ascii="Tahoma" w:hAnsi="Tahoma" w:cs="Tahoma"/>
          <w:sz w:val="20"/>
          <w:szCs w:val="20"/>
        </w:rPr>
        <w:t xml:space="preserve">. 22 </w:t>
      </w:r>
      <w:proofErr w:type="spellStart"/>
      <w:r w:rsidRPr="00BA4B95">
        <w:rPr>
          <w:rFonts w:ascii="Tahoma" w:hAnsi="Tahoma" w:cs="Tahoma"/>
          <w:sz w:val="20"/>
          <w:szCs w:val="20"/>
        </w:rPr>
        <w:t>parametrów</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granicznych:Czy</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Zamawiający</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uzna</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za</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spełniony</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warunek</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zaoferowanie</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analizatora</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kalibrującego</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się</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automatycznie</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przy</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użyciu</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wewnętrznego</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paska</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kalibracyjnego</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oraz</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dodatkowo</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rekalibrowanego</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za</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pomocą</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zewnętrznych</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pasków</w:t>
      </w:r>
      <w:proofErr w:type="spellEnd"/>
      <w:r w:rsidRPr="00BA4B95">
        <w:rPr>
          <w:rFonts w:ascii="Tahoma" w:hAnsi="Tahoma" w:cs="Tahoma"/>
          <w:sz w:val="20"/>
          <w:szCs w:val="20"/>
        </w:rPr>
        <w:t xml:space="preserve"> </w:t>
      </w:r>
      <w:proofErr w:type="spellStart"/>
      <w:r w:rsidRPr="00BA4B95">
        <w:rPr>
          <w:rFonts w:ascii="Tahoma" w:hAnsi="Tahoma" w:cs="Tahoma"/>
          <w:sz w:val="20"/>
          <w:szCs w:val="20"/>
        </w:rPr>
        <w:t>kalibracyjnych</w:t>
      </w:r>
      <w:proofErr w:type="spellEnd"/>
      <w:r w:rsidRPr="00BA4B95">
        <w:rPr>
          <w:rFonts w:ascii="Tahoma" w:hAnsi="Tahoma" w:cs="Tahoma"/>
          <w:sz w:val="20"/>
          <w:szCs w:val="20"/>
        </w:rPr>
        <w:t>?</w:t>
      </w:r>
    </w:p>
    <w:p w:rsidR="005338FE" w:rsidRPr="00BA4B95" w:rsidRDefault="00000C59" w:rsidP="00E06AEB">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E06AEB" w:rsidRPr="00BA4B95">
        <w:rPr>
          <w:rFonts w:ascii="Tahoma" w:hAnsi="Tahoma" w:cs="Tahoma"/>
          <w:b/>
          <w:sz w:val="20"/>
          <w:szCs w:val="20"/>
        </w:rPr>
        <w:t>Zamawiający</w:t>
      </w:r>
      <w:proofErr w:type="spellEnd"/>
      <w:r w:rsidR="00E06AEB" w:rsidRPr="00BA4B95">
        <w:rPr>
          <w:rFonts w:ascii="Tahoma" w:hAnsi="Tahoma" w:cs="Tahoma"/>
          <w:b/>
          <w:sz w:val="20"/>
          <w:szCs w:val="20"/>
        </w:rPr>
        <w:t xml:space="preserve"> </w:t>
      </w:r>
      <w:proofErr w:type="spellStart"/>
      <w:r w:rsidR="00E06AEB" w:rsidRPr="00BA4B95">
        <w:rPr>
          <w:rFonts w:ascii="Tahoma" w:hAnsi="Tahoma" w:cs="Tahoma"/>
          <w:b/>
          <w:sz w:val="20"/>
          <w:szCs w:val="20"/>
        </w:rPr>
        <w:t>wyraża</w:t>
      </w:r>
      <w:proofErr w:type="spellEnd"/>
      <w:r w:rsidR="00E06AEB" w:rsidRPr="00BA4B95">
        <w:rPr>
          <w:rFonts w:ascii="Tahoma" w:hAnsi="Tahoma" w:cs="Tahoma"/>
          <w:b/>
          <w:sz w:val="20"/>
          <w:szCs w:val="20"/>
        </w:rPr>
        <w:t xml:space="preserve"> </w:t>
      </w:r>
      <w:proofErr w:type="spellStart"/>
      <w:r w:rsidR="00E06AEB" w:rsidRPr="00BA4B95">
        <w:rPr>
          <w:rFonts w:ascii="Tahoma" w:hAnsi="Tahoma" w:cs="Tahoma"/>
          <w:b/>
          <w:sz w:val="20"/>
          <w:szCs w:val="20"/>
        </w:rPr>
        <w:t>zgodę</w:t>
      </w:r>
      <w:proofErr w:type="spellEnd"/>
      <w:r w:rsidR="00E06AEB" w:rsidRPr="00BA4B95">
        <w:rPr>
          <w:rFonts w:ascii="Tahoma" w:hAnsi="Tahoma" w:cs="Tahoma"/>
          <w:b/>
          <w:sz w:val="20"/>
          <w:szCs w:val="20"/>
        </w:rPr>
        <w:t>.</w:t>
      </w:r>
    </w:p>
    <w:p w:rsidR="00E06AEB" w:rsidRPr="00BA4B95" w:rsidRDefault="00E06AEB" w:rsidP="00E06AEB">
      <w:pPr>
        <w:spacing w:line="276" w:lineRule="auto"/>
        <w:jc w:val="both"/>
        <w:rPr>
          <w:rFonts w:ascii="Tahoma" w:hAnsi="Tahoma" w:cs="Tahoma"/>
          <w:sz w:val="20"/>
          <w:szCs w:val="20"/>
        </w:rPr>
      </w:pPr>
    </w:p>
    <w:p w:rsidR="00250CBD" w:rsidRPr="00BA4B95" w:rsidRDefault="00250CBD" w:rsidP="00250CBD">
      <w:pPr>
        <w:shd w:val="clear" w:color="auto" w:fill="FFFFFF"/>
        <w:rPr>
          <w:rFonts w:ascii="Tahoma" w:hAnsi="Tahoma" w:cs="Tahoma"/>
          <w:color w:val="222222"/>
          <w:sz w:val="20"/>
          <w:szCs w:val="20"/>
          <w:lang w:val="pl-PL" w:eastAsia="zh-CN"/>
        </w:rPr>
      </w:pPr>
      <w:r w:rsidRPr="00BA4B95">
        <w:rPr>
          <w:rFonts w:ascii="Tahoma" w:hAnsi="Tahoma" w:cs="Tahoma"/>
          <w:b/>
          <w:bCs/>
          <w:color w:val="222222"/>
          <w:sz w:val="20"/>
          <w:szCs w:val="20"/>
          <w:lang w:val="pl-PL"/>
        </w:rPr>
        <w:t>Dot. Załącznik nr 3 do SIWZ - Projekt umowy</w:t>
      </w:r>
    </w:p>
    <w:p w:rsidR="00250CBD" w:rsidRPr="00BA4B95" w:rsidRDefault="00250CBD" w:rsidP="00A96134">
      <w:pPr>
        <w:spacing w:line="276" w:lineRule="auto"/>
        <w:ind w:right="-427"/>
        <w:jc w:val="both"/>
        <w:rPr>
          <w:rFonts w:ascii="Tahoma" w:hAnsi="Tahoma" w:cs="Tahoma"/>
          <w:b/>
          <w:sz w:val="20"/>
          <w:szCs w:val="20"/>
        </w:rPr>
      </w:pPr>
    </w:p>
    <w:p w:rsidR="00000C59" w:rsidRPr="00BA4B95" w:rsidRDefault="00000C59" w:rsidP="00A96134">
      <w:pPr>
        <w:spacing w:line="276" w:lineRule="auto"/>
        <w:ind w:right="-427"/>
        <w:jc w:val="both"/>
        <w:rPr>
          <w:rFonts w:ascii="Tahoma" w:hAnsi="Tahoma" w:cs="Tahoma"/>
          <w:b/>
          <w:sz w:val="20"/>
          <w:szCs w:val="20"/>
        </w:rPr>
      </w:pPr>
      <w:proofErr w:type="spellStart"/>
      <w:r w:rsidRPr="00BA4B95">
        <w:rPr>
          <w:rFonts w:ascii="Tahoma" w:hAnsi="Tahoma" w:cs="Tahoma"/>
          <w:b/>
          <w:sz w:val="20"/>
          <w:szCs w:val="20"/>
        </w:rPr>
        <w:t>Pytanie</w:t>
      </w:r>
      <w:proofErr w:type="spellEnd"/>
      <w:r w:rsidRPr="00BA4B95">
        <w:rPr>
          <w:rFonts w:ascii="Tahoma" w:hAnsi="Tahoma" w:cs="Tahoma"/>
          <w:b/>
          <w:sz w:val="20"/>
          <w:szCs w:val="20"/>
        </w:rPr>
        <w:t xml:space="preserve"> </w:t>
      </w:r>
      <w:proofErr w:type="spellStart"/>
      <w:r w:rsidRPr="00BA4B95">
        <w:rPr>
          <w:rFonts w:ascii="Tahoma" w:hAnsi="Tahoma" w:cs="Tahoma"/>
          <w:b/>
          <w:sz w:val="20"/>
          <w:szCs w:val="20"/>
        </w:rPr>
        <w:t>nr</w:t>
      </w:r>
      <w:proofErr w:type="spellEnd"/>
      <w:r w:rsidRPr="00BA4B95">
        <w:rPr>
          <w:rFonts w:ascii="Tahoma" w:hAnsi="Tahoma" w:cs="Tahoma"/>
          <w:b/>
          <w:sz w:val="20"/>
          <w:szCs w:val="20"/>
        </w:rPr>
        <w:t xml:space="preserve"> 3</w:t>
      </w:r>
    </w:p>
    <w:p w:rsidR="00250CBD" w:rsidRPr="00BA4B95" w:rsidRDefault="00250CBD" w:rsidP="00603F73">
      <w:pPr>
        <w:shd w:val="clear" w:color="auto" w:fill="FFFFFF"/>
        <w:jc w:val="both"/>
        <w:rPr>
          <w:rFonts w:ascii="Tahoma" w:hAnsi="Tahoma" w:cs="Tahoma"/>
          <w:color w:val="222222"/>
          <w:sz w:val="20"/>
          <w:szCs w:val="20"/>
          <w:lang w:val="pl-PL"/>
        </w:rPr>
      </w:pPr>
      <w:r w:rsidRPr="00BA4B95">
        <w:rPr>
          <w:rFonts w:ascii="Tahoma" w:hAnsi="Tahoma" w:cs="Tahoma"/>
          <w:color w:val="222222"/>
          <w:sz w:val="20"/>
          <w:szCs w:val="20"/>
          <w:lang w:val="pl-PL"/>
        </w:rPr>
        <w:t>Par. 4 ust. 1 Czy Zamawiający wyrazi zgodę na to aby termin płatności był liczony od daty wystawienia faktury?</w:t>
      </w:r>
    </w:p>
    <w:p w:rsidR="00250CBD" w:rsidRPr="00BA4B95" w:rsidRDefault="00250CBD" w:rsidP="00250CBD">
      <w:pPr>
        <w:shd w:val="clear" w:color="auto" w:fill="FFFFFF"/>
        <w:rPr>
          <w:rFonts w:ascii="Tahoma" w:hAnsi="Tahoma" w:cs="Tahoma"/>
          <w:color w:val="222222"/>
          <w:sz w:val="20"/>
          <w:szCs w:val="20"/>
          <w:lang w:val="pl-PL"/>
        </w:rPr>
      </w:pPr>
      <w:r w:rsidRPr="00BA4B95">
        <w:rPr>
          <w:rFonts w:ascii="Tahoma" w:hAnsi="Tahoma" w:cs="Tahoma"/>
          <w:color w:val="222222"/>
          <w:sz w:val="20"/>
          <w:szCs w:val="20"/>
          <w:lang w:val="pl-PL"/>
        </w:rPr>
        <w:t>Uzasadnienie:</w:t>
      </w:r>
    </w:p>
    <w:p w:rsidR="00250CBD" w:rsidRPr="00BA4B95" w:rsidRDefault="00250CBD" w:rsidP="00603F73">
      <w:pPr>
        <w:shd w:val="clear" w:color="auto" w:fill="FFFFFF"/>
        <w:jc w:val="both"/>
        <w:rPr>
          <w:rFonts w:ascii="Tahoma" w:hAnsi="Tahoma" w:cs="Tahoma"/>
          <w:color w:val="222222"/>
          <w:sz w:val="20"/>
          <w:szCs w:val="20"/>
          <w:lang w:val="pl-PL"/>
        </w:rPr>
      </w:pPr>
      <w:r w:rsidRPr="00BA4B95">
        <w:rPr>
          <w:rFonts w:ascii="Tahoma" w:hAnsi="Tahoma" w:cs="Tahoma"/>
          <w:color w:val="222222"/>
          <w:sz w:val="20"/>
          <w:szCs w:val="20"/>
          <w:lang w:val="pl-PL"/>
        </w:rPr>
        <w:t>Utrzymanie zapisu w obecnej postaci  spowoduje, iż niemożliwe będzie dokładne określenie terminu płatności.</w:t>
      </w:r>
    </w:p>
    <w:p w:rsidR="009E21A3" w:rsidRPr="00BA4B95" w:rsidRDefault="009E21A3" w:rsidP="00A96134">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6D5DA5">
        <w:rPr>
          <w:rFonts w:ascii="Tahoma" w:hAnsi="Tahoma" w:cs="Tahoma"/>
          <w:b/>
          <w:sz w:val="20"/>
          <w:szCs w:val="20"/>
        </w:rPr>
        <w:t>Zamawiający</w:t>
      </w:r>
      <w:proofErr w:type="spellEnd"/>
      <w:r w:rsidR="006D5DA5">
        <w:rPr>
          <w:rFonts w:ascii="Tahoma" w:hAnsi="Tahoma" w:cs="Tahoma"/>
          <w:b/>
          <w:sz w:val="20"/>
          <w:szCs w:val="20"/>
        </w:rPr>
        <w:t xml:space="preserve"> nie </w:t>
      </w:r>
      <w:proofErr w:type="spellStart"/>
      <w:r w:rsidR="006D5DA5">
        <w:rPr>
          <w:rFonts w:ascii="Tahoma" w:hAnsi="Tahoma" w:cs="Tahoma"/>
          <w:b/>
          <w:sz w:val="20"/>
          <w:szCs w:val="20"/>
        </w:rPr>
        <w:t>wyraża</w:t>
      </w:r>
      <w:proofErr w:type="spellEnd"/>
      <w:r w:rsidR="006D5DA5">
        <w:rPr>
          <w:rFonts w:ascii="Tahoma" w:hAnsi="Tahoma" w:cs="Tahoma"/>
          <w:b/>
          <w:sz w:val="20"/>
          <w:szCs w:val="20"/>
        </w:rPr>
        <w:t xml:space="preserve"> </w:t>
      </w:r>
      <w:proofErr w:type="spellStart"/>
      <w:r w:rsidR="006D5DA5">
        <w:rPr>
          <w:rFonts w:ascii="Tahoma" w:hAnsi="Tahoma" w:cs="Tahoma"/>
          <w:b/>
          <w:sz w:val="20"/>
          <w:szCs w:val="20"/>
        </w:rPr>
        <w:t>zgody</w:t>
      </w:r>
      <w:proofErr w:type="spellEnd"/>
      <w:r w:rsidR="006D5DA5">
        <w:rPr>
          <w:rFonts w:ascii="Tahoma" w:hAnsi="Tahoma" w:cs="Tahoma"/>
          <w:b/>
          <w:sz w:val="20"/>
          <w:szCs w:val="20"/>
        </w:rPr>
        <w:t>.</w:t>
      </w:r>
    </w:p>
    <w:p w:rsidR="00FF5B3C" w:rsidRPr="00BA4B95" w:rsidRDefault="00FF5B3C" w:rsidP="00FF5B3C">
      <w:pPr>
        <w:shd w:val="clear" w:color="auto" w:fill="FFFFFF"/>
        <w:rPr>
          <w:rFonts w:ascii="Tahoma" w:hAnsi="Tahoma" w:cs="Tahoma"/>
          <w:color w:val="222222"/>
          <w:sz w:val="20"/>
          <w:szCs w:val="20"/>
          <w:lang w:val="pl-PL" w:eastAsia="zh-CN"/>
        </w:rPr>
      </w:pPr>
    </w:p>
    <w:p w:rsidR="00603F73" w:rsidRDefault="00603F73" w:rsidP="00603F73">
      <w:pPr>
        <w:shd w:val="clear" w:color="auto" w:fill="FFFFFF"/>
        <w:rPr>
          <w:rFonts w:ascii="Tahoma" w:hAnsi="Tahoma" w:cs="Tahoma"/>
          <w:b/>
          <w:sz w:val="20"/>
          <w:szCs w:val="20"/>
        </w:rPr>
      </w:pPr>
      <w:proofErr w:type="spellStart"/>
      <w:r w:rsidRPr="00BA4B95">
        <w:rPr>
          <w:rFonts w:ascii="Tahoma" w:hAnsi="Tahoma" w:cs="Tahoma"/>
          <w:b/>
          <w:sz w:val="20"/>
          <w:szCs w:val="20"/>
        </w:rPr>
        <w:t>Pytanie</w:t>
      </w:r>
      <w:proofErr w:type="spellEnd"/>
      <w:r w:rsidRPr="00BA4B95">
        <w:rPr>
          <w:rFonts w:ascii="Tahoma" w:hAnsi="Tahoma" w:cs="Tahoma"/>
          <w:b/>
          <w:sz w:val="20"/>
          <w:szCs w:val="20"/>
        </w:rPr>
        <w:t xml:space="preserve"> </w:t>
      </w:r>
      <w:proofErr w:type="spellStart"/>
      <w:r w:rsidRPr="00BA4B95">
        <w:rPr>
          <w:rFonts w:ascii="Tahoma" w:hAnsi="Tahoma" w:cs="Tahoma"/>
          <w:b/>
          <w:sz w:val="20"/>
          <w:szCs w:val="20"/>
        </w:rPr>
        <w:t>nr</w:t>
      </w:r>
      <w:proofErr w:type="spellEnd"/>
      <w:r w:rsidRPr="00BA4B95">
        <w:rPr>
          <w:rFonts w:ascii="Tahoma" w:hAnsi="Tahoma" w:cs="Tahoma"/>
          <w:b/>
          <w:sz w:val="20"/>
          <w:szCs w:val="20"/>
        </w:rPr>
        <w:t xml:space="preserve"> </w:t>
      </w:r>
      <w:r>
        <w:rPr>
          <w:rFonts w:ascii="Tahoma" w:hAnsi="Tahoma" w:cs="Tahoma"/>
          <w:b/>
          <w:sz w:val="20"/>
          <w:szCs w:val="20"/>
        </w:rPr>
        <w:t>4</w:t>
      </w:r>
    </w:p>
    <w:p w:rsidR="00FF5B3C" w:rsidRPr="00BA4B95" w:rsidRDefault="00FF5B3C" w:rsidP="00603F73">
      <w:pPr>
        <w:shd w:val="clear" w:color="auto" w:fill="FFFFFF"/>
        <w:jc w:val="both"/>
        <w:rPr>
          <w:rFonts w:ascii="Tahoma" w:hAnsi="Tahoma" w:cs="Tahoma"/>
          <w:color w:val="222222"/>
          <w:sz w:val="20"/>
          <w:szCs w:val="20"/>
          <w:lang w:val="pl-PL"/>
        </w:rPr>
      </w:pPr>
      <w:r w:rsidRPr="00BA4B95">
        <w:rPr>
          <w:rFonts w:ascii="Tahoma" w:hAnsi="Tahoma" w:cs="Tahoma"/>
          <w:color w:val="222222"/>
          <w:sz w:val="20"/>
          <w:szCs w:val="20"/>
          <w:lang w:val="pl-PL"/>
        </w:rPr>
        <w:t>Par. 7 Czy Zamawiający wyrazi zgodę na dodanie postanowienia w brzmieniu: „Zamawiający może w każdym czasie odstąpić od żądania zapłaty przez Wykonawcę kary umownej.’’</w:t>
      </w:r>
    </w:p>
    <w:p w:rsidR="00603F73" w:rsidRPr="00BA4B95" w:rsidRDefault="00603F73" w:rsidP="00603F73">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6D5DA5">
        <w:rPr>
          <w:rFonts w:ascii="Tahoma" w:hAnsi="Tahoma" w:cs="Tahoma"/>
          <w:b/>
          <w:sz w:val="20"/>
          <w:szCs w:val="20"/>
        </w:rPr>
        <w:t>Zamawiający</w:t>
      </w:r>
      <w:proofErr w:type="spellEnd"/>
      <w:r w:rsidR="006D5DA5">
        <w:rPr>
          <w:rFonts w:ascii="Tahoma" w:hAnsi="Tahoma" w:cs="Tahoma"/>
          <w:b/>
          <w:sz w:val="20"/>
          <w:szCs w:val="20"/>
        </w:rPr>
        <w:t xml:space="preserve"> nie </w:t>
      </w:r>
      <w:proofErr w:type="spellStart"/>
      <w:r w:rsidR="006D5DA5">
        <w:rPr>
          <w:rFonts w:ascii="Tahoma" w:hAnsi="Tahoma" w:cs="Tahoma"/>
          <w:b/>
          <w:sz w:val="20"/>
          <w:szCs w:val="20"/>
        </w:rPr>
        <w:t>wyraża</w:t>
      </w:r>
      <w:proofErr w:type="spellEnd"/>
      <w:r w:rsidR="006D5DA5">
        <w:rPr>
          <w:rFonts w:ascii="Tahoma" w:hAnsi="Tahoma" w:cs="Tahoma"/>
          <w:b/>
          <w:sz w:val="20"/>
          <w:szCs w:val="20"/>
        </w:rPr>
        <w:t xml:space="preserve"> </w:t>
      </w:r>
      <w:proofErr w:type="spellStart"/>
      <w:r w:rsidR="006D5DA5">
        <w:rPr>
          <w:rFonts w:ascii="Tahoma" w:hAnsi="Tahoma" w:cs="Tahoma"/>
          <w:b/>
          <w:sz w:val="20"/>
          <w:szCs w:val="20"/>
        </w:rPr>
        <w:t>zgody</w:t>
      </w:r>
      <w:proofErr w:type="spellEnd"/>
      <w:r w:rsidR="006D5DA5">
        <w:rPr>
          <w:rFonts w:ascii="Tahoma" w:hAnsi="Tahoma" w:cs="Tahoma"/>
          <w:b/>
          <w:sz w:val="20"/>
          <w:szCs w:val="20"/>
        </w:rPr>
        <w:t>.</w:t>
      </w:r>
    </w:p>
    <w:p w:rsidR="00FF5B3C" w:rsidRPr="00BA4B95" w:rsidRDefault="00FF5B3C" w:rsidP="00FF5B3C">
      <w:pPr>
        <w:rPr>
          <w:rFonts w:ascii="Tahoma" w:hAnsi="Tahoma" w:cs="Tahoma"/>
          <w:sz w:val="20"/>
          <w:szCs w:val="20"/>
          <w:lang w:val="pl-PL"/>
        </w:rPr>
      </w:pPr>
    </w:p>
    <w:p w:rsidR="00603F73" w:rsidRDefault="00603F73" w:rsidP="00603F73">
      <w:pPr>
        <w:shd w:val="clear" w:color="auto" w:fill="FFFFFF"/>
        <w:rPr>
          <w:rFonts w:ascii="Tahoma" w:hAnsi="Tahoma" w:cs="Tahoma"/>
          <w:b/>
          <w:sz w:val="20"/>
          <w:szCs w:val="20"/>
        </w:rPr>
      </w:pPr>
      <w:proofErr w:type="spellStart"/>
      <w:r w:rsidRPr="00BA4B95">
        <w:rPr>
          <w:rFonts w:ascii="Tahoma" w:hAnsi="Tahoma" w:cs="Tahoma"/>
          <w:b/>
          <w:sz w:val="20"/>
          <w:szCs w:val="20"/>
        </w:rPr>
        <w:lastRenderedPageBreak/>
        <w:t>Pytanie</w:t>
      </w:r>
      <w:proofErr w:type="spellEnd"/>
      <w:r w:rsidRPr="00BA4B95">
        <w:rPr>
          <w:rFonts w:ascii="Tahoma" w:hAnsi="Tahoma" w:cs="Tahoma"/>
          <w:b/>
          <w:sz w:val="20"/>
          <w:szCs w:val="20"/>
        </w:rPr>
        <w:t xml:space="preserve"> </w:t>
      </w:r>
      <w:proofErr w:type="spellStart"/>
      <w:r w:rsidRPr="00BA4B95">
        <w:rPr>
          <w:rFonts w:ascii="Tahoma" w:hAnsi="Tahoma" w:cs="Tahoma"/>
          <w:b/>
          <w:sz w:val="20"/>
          <w:szCs w:val="20"/>
        </w:rPr>
        <w:t>nr</w:t>
      </w:r>
      <w:proofErr w:type="spellEnd"/>
      <w:r w:rsidRPr="00BA4B95">
        <w:rPr>
          <w:rFonts w:ascii="Tahoma" w:hAnsi="Tahoma" w:cs="Tahoma"/>
          <w:b/>
          <w:sz w:val="20"/>
          <w:szCs w:val="20"/>
        </w:rPr>
        <w:t xml:space="preserve"> </w:t>
      </w:r>
      <w:r>
        <w:rPr>
          <w:rFonts w:ascii="Tahoma" w:hAnsi="Tahoma" w:cs="Tahoma"/>
          <w:b/>
          <w:sz w:val="20"/>
          <w:szCs w:val="20"/>
        </w:rPr>
        <w:t>5</w:t>
      </w:r>
    </w:p>
    <w:p w:rsidR="00FF5B3C" w:rsidRPr="00BA4B95" w:rsidRDefault="00FF5B3C" w:rsidP="00603F73">
      <w:pPr>
        <w:shd w:val="clear" w:color="auto" w:fill="FFFFFF"/>
        <w:rPr>
          <w:rFonts w:ascii="Tahoma" w:hAnsi="Tahoma" w:cs="Tahoma"/>
          <w:color w:val="222222"/>
          <w:sz w:val="20"/>
          <w:szCs w:val="20"/>
          <w:lang w:val="pl-PL"/>
        </w:rPr>
      </w:pPr>
      <w:r w:rsidRPr="00BA4B95">
        <w:rPr>
          <w:rFonts w:ascii="Tahoma" w:hAnsi="Tahoma" w:cs="Tahoma"/>
          <w:color w:val="222222"/>
          <w:sz w:val="20"/>
          <w:szCs w:val="20"/>
          <w:lang w:val="pl-PL"/>
        </w:rPr>
        <w:t>Par. 7 ust. 2 Czy Zamawiający wyrazi zgodę na zmianę słowa  „opóźnienia” na  „zwłoki”?</w:t>
      </w:r>
    </w:p>
    <w:p w:rsidR="00603F73" w:rsidRPr="00BA4B95" w:rsidRDefault="00603F73" w:rsidP="00603F73">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6D5DA5">
        <w:rPr>
          <w:rFonts w:ascii="Tahoma" w:hAnsi="Tahoma" w:cs="Tahoma"/>
          <w:b/>
          <w:sz w:val="20"/>
          <w:szCs w:val="20"/>
        </w:rPr>
        <w:t>Zamawiający</w:t>
      </w:r>
      <w:proofErr w:type="spellEnd"/>
      <w:r w:rsidR="006D5DA5">
        <w:rPr>
          <w:rFonts w:ascii="Tahoma" w:hAnsi="Tahoma" w:cs="Tahoma"/>
          <w:b/>
          <w:sz w:val="20"/>
          <w:szCs w:val="20"/>
        </w:rPr>
        <w:t xml:space="preserve"> nie </w:t>
      </w:r>
      <w:proofErr w:type="spellStart"/>
      <w:r w:rsidR="006D5DA5">
        <w:rPr>
          <w:rFonts w:ascii="Tahoma" w:hAnsi="Tahoma" w:cs="Tahoma"/>
          <w:b/>
          <w:sz w:val="20"/>
          <w:szCs w:val="20"/>
        </w:rPr>
        <w:t>wyraża</w:t>
      </w:r>
      <w:proofErr w:type="spellEnd"/>
      <w:r w:rsidR="006D5DA5">
        <w:rPr>
          <w:rFonts w:ascii="Tahoma" w:hAnsi="Tahoma" w:cs="Tahoma"/>
          <w:b/>
          <w:sz w:val="20"/>
          <w:szCs w:val="20"/>
        </w:rPr>
        <w:t xml:space="preserve"> </w:t>
      </w:r>
      <w:proofErr w:type="spellStart"/>
      <w:r w:rsidR="006D5DA5">
        <w:rPr>
          <w:rFonts w:ascii="Tahoma" w:hAnsi="Tahoma" w:cs="Tahoma"/>
          <w:b/>
          <w:sz w:val="20"/>
          <w:szCs w:val="20"/>
        </w:rPr>
        <w:t>zgody</w:t>
      </w:r>
      <w:proofErr w:type="spellEnd"/>
      <w:r w:rsidR="006D5DA5">
        <w:rPr>
          <w:rFonts w:ascii="Tahoma" w:hAnsi="Tahoma" w:cs="Tahoma"/>
          <w:b/>
          <w:sz w:val="20"/>
          <w:szCs w:val="20"/>
        </w:rPr>
        <w:t>.</w:t>
      </w:r>
    </w:p>
    <w:p w:rsidR="00603F73" w:rsidRDefault="00603F73" w:rsidP="00603F73">
      <w:pPr>
        <w:shd w:val="clear" w:color="auto" w:fill="FFFFFF"/>
        <w:rPr>
          <w:rFonts w:ascii="Tahoma" w:hAnsi="Tahoma" w:cs="Tahoma"/>
          <w:b/>
          <w:sz w:val="20"/>
          <w:szCs w:val="20"/>
        </w:rPr>
      </w:pPr>
    </w:p>
    <w:p w:rsidR="00603F73" w:rsidRDefault="00603F73" w:rsidP="00603F73">
      <w:pPr>
        <w:shd w:val="clear" w:color="auto" w:fill="FFFFFF"/>
        <w:rPr>
          <w:rFonts w:ascii="Tahoma" w:hAnsi="Tahoma" w:cs="Tahoma"/>
          <w:b/>
          <w:sz w:val="20"/>
          <w:szCs w:val="20"/>
        </w:rPr>
      </w:pPr>
      <w:proofErr w:type="spellStart"/>
      <w:r w:rsidRPr="00BA4B95">
        <w:rPr>
          <w:rFonts w:ascii="Tahoma" w:hAnsi="Tahoma" w:cs="Tahoma"/>
          <w:b/>
          <w:sz w:val="20"/>
          <w:szCs w:val="20"/>
        </w:rPr>
        <w:t>Pytanie</w:t>
      </w:r>
      <w:proofErr w:type="spellEnd"/>
      <w:r w:rsidRPr="00BA4B95">
        <w:rPr>
          <w:rFonts w:ascii="Tahoma" w:hAnsi="Tahoma" w:cs="Tahoma"/>
          <w:b/>
          <w:sz w:val="20"/>
          <w:szCs w:val="20"/>
        </w:rPr>
        <w:t xml:space="preserve"> </w:t>
      </w:r>
      <w:proofErr w:type="spellStart"/>
      <w:r w:rsidRPr="00BA4B95">
        <w:rPr>
          <w:rFonts w:ascii="Tahoma" w:hAnsi="Tahoma" w:cs="Tahoma"/>
          <w:b/>
          <w:sz w:val="20"/>
          <w:szCs w:val="20"/>
        </w:rPr>
        <w:t>nr</w:t>
      </w:r>
      <w:proofErr w:type="spellEnd"/>
      <w:r w:rsidRPr="00BA4B95">
        <w:rPr>
          <w:rFonts w:ascii="Tahoma" w:hAnsi="Tahoma" w:cs="Tahoma"/>
          <w:b/>
          <w:sz w:val="20"/>
          <w:szCs w:val="20"/>
        </w:rPr>
        <w:t xml:space="preserve"> </w:t>
      </w:r>
      <w:r>
        <w:rPr>
          <w:rFonts w:ascii="Tahoma" w:hAnsi="Tahoma" w:cs="Tahoma"/>
          <w:b/>
          <w:sz w:val="20"/>
          <w:szCs w:val="20"/>
        </w:rPr>
        <w:t>6</w:t>
      </w:r>
    </w:p>
    <w:p w:rsidR="00FF5B3C" w:rsidRPr="00BA4B95" w:rsidRDefault="00FF5B3C" w:rsidP="00603F73">
      <w:pPr>
        <w:shd w:val="clear" w:color="auto" w:fill="FFFFFF"/>
        <w:rPr>
          <w:rFonts w:ascii="Tahoma" w:hAnsi="Tahoma" w:cs="Tahoma"/>
          <w:color w:val="222222"/>
          <w:sz w:val="20"/>
          <w:szCs w:val="20"/>
          <w:lang w:val="pl-PL"/>
        </w:rPr>
      </w:pPr>
      <w:r w:rsidRPr="00BA4B95">
        <w:rPr>
          <w:rFonts w:ascii="Tahoma" w:hAnsi="Tahoma" w:cs="Tahoma"/>
          <w:color w:val="222222"/>
          <w:sz w:val="20"/>
          <w:szCs w:val="20"/>
          <w:lang w:val="pl-PL"/>
        </w:rPr>
        <w:t>Par. 7 ust. 4 Czy Zamawiający wyrazi zgodę na usunięcie niniejszego postanowienia umowy?</w:t>
      </w:r>
    </w:p>
    <w:p w:rsidR="00603F73" w:rsidRPr="00BA4B95" w:rsidRDefault="00603F73" w:rsidP="00603F73">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6E6ECC">
        <w:rPr>
          <w:rFonts w:ascii="Tahoma" w:hAnsi="Tahoma" w:cs="Tahoma"/>
          <w:b/>
          <w:sz w:val="20"/>
          <w:szCs w:val="20"/>
        </w:rPr>
        <w:t>Zamawiający</w:t>
      </w:r>
      <w:proofErr w:type="spellEnd"/>
      <w:r w:rsidR="006E6ECC">
        <w:rPr>
          <w:rFonts w:ascii="Tahoma" w:hAnsi="Tahoma" w:cs="Tahoma"/>
          <w:b/>
          <w:sz w:val="20"/>
          <w:szCs w:val="20"/>
        </w:rPr>
        <w:t xml:space="preserve"> nie </w:t>
      </w:r>
      <w:proofErr w:type="spellStart"/>
      <w:r w:rsidR="006E6ECC">
        <w:rPr>
          <w:rFonts w:ascii="Tahoma" w:hAnsi="Tahoma" w:cs="Tahoma"/>
          <w:b/>
          <w:sz w:val="20"/>
          <w:szCs w:val="20"/>
        </w:rPr>
        <w:t>wyraża</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zgody</w:t>
      </w:r>
      <w:proofErr w:type="spellEnd"/>
    </w:p>
    <w:p w:rsidR="00603F73" w:rsidRDefault="00603F73" w:rsidP="00603F73">
      <w:pPr>
        <w:shd w:val="clear" w:color="auto" w:fill="FFFFFF"/>
        <w:rPr>
          <w:rFonts w:ascii="Tahoma" w:hAnsi="Tahoma" w:cs="Tahoma"/>
          <w:b/>
          <w:sz w:val="20"/>
          <w:szCs w:val="20"/>
        </w:rPr>
      </w:pPr>
    </w:p>
    <w:p w:rsidR="00603F73" w:rsidRDefault="00603F73" w:rsidP="00603F73">
      <w:pPr>
        <w:shd w:val="clear" w:color="auto" w:fill="FFFFFF"/>
        <w:rPr>
          <w:rFonts w:ascii="Tahoma" w:hAnsi="Tahoma" w:cs="Tahoma"/>
          <w:b/>
          <w:sz w:val="20"/>
          <w:szCs w:val="20"/>
        </w:rPr>
      </w:pPr>
      <w:proofErr w:type="spellStart"/>
      <w:r w:rsidRPr="00BA4B95">
        <w:rPr>
          <w:rFonts w:ascii="Tahoma" w:hAnsi="Tahoma" w:cs="Tahoma"/>
          <w:b/>
          <w:sz w:val="20"/>
          <w:szCs w:val="20"/>
        </w:rPr>
        <w:t>Pytanie</w:t>
      </w:r>
      <w:proofErr w:type="spellEnd"/>
      <w:r w:rsidRPr="00BA4B95">
        <w:rPr>
          <w:rFonts w:ascii="Tahoma" w:hAnsi="Tahoma" w:cs="Tahoma"/>
          <w:b/>
          <w:sz w:val="20"/>
          <w:szCs w:val="20"/>
        </w:rPr>
        <w:t xml:space="preserve"> </w:t>
      </w:r>
      <w:proofErr w:type="spellStart"/>
      <w:r w:rsidRPr="00BA4B95">
        <w:rPr>
          <w:rFonts w:ascii="Tahoma" w:hAnsi="Tahoma" w:cs="Tahoma"/>
          <w:b/>
          <w:sz w:val="20"/>
          <w:szCs w:val="20"/>
        </w:rPr>
        <w:t>nr</w:t>
      </w:r>
      <w:proofErr w:type="spellEnd"/>
      <w:r w:rsidRPr="00BA4B95">
        <w:rPr>
          <w:rFonts w:ascii="Tahoma" w:hAnsi="Tahoma" w:cs="Tahoma"/>
          <w:b/>
          <w:sz w:val="20"/>
          <w:szCs w:val="20"/>
        </w:rPr>
        <w:t xml:space="preserve"> </w:t>
      </w:r>
      <w:r>
        <w:rPr>
          <w:rFonts w:ascii="Tahoma" w:hAnsi="Tahoma" w:cs="Tahoma"/>
          <w:b/>
          <w:sz w:val="20"/>
          <w:szCs w:val="20"/>
        </w:rPr>
        <w:t>7</w:t>
      </w:r>
    </w:p>
    <w:p w:rsidR="00FF5B3C" w:rsidRPr="00BA4B95" w:rsidRDefault="00FF5B3C" w:rsidP="00603F73">
      <w:pPr>
        <w:shd w:val="clear" w:color="auto" w:fill="FFFFFF"/>
        <w:jc w:val="both"/>
        <w:rPr>
          <w:rFonts w:ascii="Tahoma" w:hAnsi="Tahoma" w:cs="Tahoma"/>
          <w:color w:val="222222"/>
          <w:sz w:val="20"/>
          <w:szCs w:val="20"/>
          <w:lang w:val="pl-PL"/>
        </w:rPr>
      </w:pPr>
      <w:r w:rsidRPr="00BA4B95">
        <w:rPr>
          <w:rFonts w:ascii="Tahoma" w:hAnsi="Tahoma" w:cs="Tahoma"/>
          <w:color w:val="222222"/>
          <w:sz w:val="20"/>
          <w:szCs w:val="20"/>
          <w:lang w:val="pl-PL"/>
        </w:rPr>
        <w:t xml:space="preserve">Par. 8 ust. 2 Czy Zamawiający wyrazi zgodę, aby uprawnienie do odstąpienia od umowy przysługiwało po bezskutecznym pisemnym wezwaniu Wykonawcy do należytego wykonania umowy </w:t>
      </w:r>
      <w:r w:rsidR="006E6ECC">
        <w:rPr>
          <w:rFonts w:ascii="Tahoma" w:hAnsi="Tahoma" w:cs="Tahoma"/>
          <w:color w:val="222222"/>
          <w:sz w:val="20"/>
          <w:szCs w:val="20"/>
          <w:lang w:val="pl-PL"/>
        </w:rPr>
        <w:br/>
      </w:r>
      <w:r w:rsidRPr="00BA4B95">
        <w:rPr>
          <w:rFonts w:ascii="Tahoma" w:hAnsi="Tahoma" w:cs="Tahoma"/>
          <w:color w:val="222222"/>
          <w:sz w:val="20"/>
          <w:szCs w:val="20"/>
          <w:lang w:val="pl-PL"/>
        </w:rPr>
        <w:t>z wyznaczeniem dodatkowego terminu, nie krótszego niż 3 dni robocze?</w:t>
      </w:r>
    </w:p>
    <w:p w:rsidR="00603F73" w:rsidRPr="00BA4B95" w:rsidRDefault="00603F73" w:rsidP="00603F73">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6E6ECC">
        <w:rPr>
          <w:rFonts w:ascii="Tahoma" w:hAnsi="Tahoma" w:cs="Tahoma"/>
          <w:b/>
          <w:sz w:val="20"/>
          <w:szCs w:val="20"/>
        </w:rPr>
        <w:t>Zamawiający</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wyraża</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zgodę</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zapis</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zostanie</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wprowadzony</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przy</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sporządzaniu</w:t>
      </w:r>
      <w:proofErr w:type="spellEnd"/>
      <w:r w:rsidR="006E6ECC">
        <w:rPr>
          <w:rFonts w:ascii="Tahoma" w:hAnsi="Tahoma" w:cs="Tahoma"/>
          <w:b/>
          <w:sz w:val="20"/>
          <w:szCs w:val="20"/>
        </w:rPr>
        <w:t xml:space="preserve"> </w:t>
      </w:r>
      <w:proofErr w:type="spellStart"/>
      <w:r w:rsidR="006E6ECC">
        <w:rPr>
          <w:rFonts w:ascii="Tahoma" w:hAnsi="Tahoma" w:cs="Tahoma"/>
          <w:b/>
          <w:sz w:val="20"/>
          <w:szCs w:val="20"/>
        </w:rPr>
        <w:t>umowy</w:t>
      </w:r>
      <w:proofErr w:type="spellEnd"/>
      <w:r w:rsidR="006E6ECC">
        <w:rPr>
          <w:rFonts w:ascii="Tahoma" w:hAnsi="Tahoma" w:cs="Tahoma"/>
          <w:b/>
          <w:sz w:val="20"/>
          <w:szCs w:val="20"/>
        </w:rPr>
        <w:t>.</w:t>
      </w:r>
    </w:p>
    <w:p w:rsidR="00FF5B3C" w:rsidRPr="00BA4B95" w:rsidRDefault="00FF5B3C" w:rsidP="00FF5B3C">
      <w:pPr>
        <w:shd w:val="clear" w:color="auto" w:fill="FFFFFF"/>
        <w:rPr>
          <w:rFonts w:ascii="Tahoma" w:hAnsi="Tahoma" w:cs="Tahoma"/>
          <w:color w:val="222222"/>
          <w:sz w:val="20"/>
          <w:szCs w:val="20"/>
          <w:lang w:val="pl-PL"/>
        </w:rPr>
      </w:pPr>
    </w:p>
    <w:p w:rsidR="00FF5B3C" w:rsidRPr="00BA4B95" w:rsidRDefault="00FF5B3C" w:rsidP="00FF5B3C">
      <w:pPr>
        <w:shd w:val="clear" w:color="auto" w:fill="FFFFFF"/>
        <w:rPr>
          <w:rFonts w:ascii="Tahoma" w:hAnsi="Tahoma" w:cs="Tahoma"/>
          <w:color w:val="222222"/>
          <w:sz w:val="20"/>
          <w:szCs w:val="20"/>
          <w:lang w:val="pl-PL"/>
        </w:rPr>
      </w:pPr>
      <w:r w:rsidRPr="00BA4B95">
        <w:rPr>
          <w:rFonts w:ascii="Tahoma" w:hAnsi="Tahoma" w:cs="Tahoma"/>
          <w:b/>
          <w:bCs/>
          <w:color w:val="222222"/>
          <w:sz w:val="20"/>
          <w:szCs w:val="20"/>
          <w:shd w:val="clear" w:color="auto" w:fill="FFFFFF"/>
          <w:lang w:val="pl-PL"/>
        </w:rPr>
        <w:t>Dot. Załącznik nr 3 do SIWZ - Projekt umowy</w:t>
      </w:r>
      <w:r w:rsidRPr="00BA4B95">
        <w:rPr>
          <w:rFonts w:ascii="Tahoma" w:hAnsi="Tahoma" w:cs="Tahoma"/>
          <w:b/>
          <w:bCs/>
          <w:color w:val="222222"/>
          <w:sz w:val="20"/>
          <w:szCs w:val="20"/>
          <w:lang w:val="pl-PL"/>
        </w:rPr>
        <w:t> dzierżawy</w:t>
      </w:r>
    </w:p>
    <w:p w:rsidR="00603F73" w:rsidRDefault="00603F73" w:rsidP="00603F73">
      <w:pPr>
        <w:shd w:val="clear" w:color="auto" w:fill="FFFFFF"/>
        <w:rPr>
          <w:rFonts w:ascii="Tahoma" w:hAnsi="Tahoma" w:cs="Tahoma"/>
          <w:b/>
          <w:sz w:val="20"/>
          <w:szCs w:val="20"/>
        </w:rPr>
      </w:pPr>
      <w:proofErr w:type="spellStart"/>
      <w:r w:rsidRPr="00BA4B95">
        <w:rPr>
          <w:rFonts w:ascii="Tahoma" w:hAnsi="Tahoma" w:cs="Tahoma"/>
          <w:b/>
          <w:sz w:val="20"/>
          <w:szCs w:val="20"/>
        </w:rPr>
        <w:t>Pytanie</w:t>
      </w:r>
      <w:proofErr w:type="spellEnd"/>
      <w:r w:rsidRPr="00BA4B95">
        <w:rPr>
          <w:rFonts w:ascii="Tahoma" w:hAnsi="Tahoma" w:cs="Tahoma"/>
          <w:b/>
          <w:sz w:val="20"/>
          <w:szCs w:val="20"/>
        </w:rPr>
        <w:t xml:space="preserve"> </w:t>
      </w:r>
      <w:proofErr w:type="spellStart"/>
      <w:r w:rsidRPr="00BA4B95">
        <w:rPr>
          <w:rFonts w:ascii="Tahoma" w:hAnsi="Tahoma" w:cs="Tahoma"/>
          <w:b/>
          <w:sz w:val="20"/>
          <w:szCs w:val="20"/>
        </w:rPr>
        <w:t>nr</w:t>
      </w:r>
      <w:proofErr w:type="spellEnd"/>
      <w:r w:rsidRPr="00BA4B95">
        <w:rPr>
          <w:rFonts w:ascii="Tahoma" w:hAnsi="Tahoma" w:cs="Tahoma"/>
          <w:b/>
          <w:sz w:val="20"/>
          <w:szCs w:val="20"/>
        </w:rPr>
        <w:t xml:space="preserve"> </w:t>
      </w:r>
      <w:r>
        <w:rPr>
          <w:rFonts w:ascii="Tahoma" w:hAnsi="Tahoma" w:cs="Tahoma"/>
          <w:b/>
          <w:sz w:val="20"/>
          <w:szCs w:val="20"/>
        </w:rPr>
        <w:t>8</w:t>
      </w:r>
    </w:p>
    <w:p w:rsidR="00FF5B3C" w:rsidRPr="00BA4B95" w:rsidRDefault="00FF5B3C" w:rsidP="006E6ECC">
      <w:pPr>
        <w:shd w:val="clear" w:color="auto" w:fill="FFFFFF"/>
        <w:jc w:val="both"/>
        <w:rPr>
          <w:rFonts w:ascii="Tahoma" w:hAnsi="Tahoma" w:cs="Tahoma"/>
          <w:color w:val="222222"/>
          <w:sz w:val="20"/>
          <w:szCs w:val="20"/>
          <w:lang w:val="pl-PL"/>
        </w:rPr>
      </w:pPr>
      <w:r w:rsidRPr="00BA4B95">
        <w:rPr>
          <w:rFonts w:ascii="Tahoma" w:hAnsi="Tahoma" w:cs="Tahoma"/>
          <w:color w:val="222222"/>
          <w:sz w:val="20"/>
          <w:szCs w:val="20"/>
          <w:lang w:val="pl-PL"/>
        </w:rPr>
        <w:t>Par. 2 ust. 3 Czy Zamawiający wyrazi zgodę na to aby termin płatności był liczony od daty wystawienia faktury?</w:t>
      </w:r>
    </w:p>
    <w:p w:rsidR="00FF5B3C" w:rsidRPr="00BA4B95" w:rsidRDefault="00FF5B3C" w:rsidP="00FF5B3C">
      <w:pPr>
        <w:shd w:val="clear" w:color="auto" w:fill="FFFFFF"/>
        <w:rPr>
          <w:rFonts w:ascii="Tahoma" w:hAnsi="Tahoma" w:cs="Tahoma"/>
          <w:color w:val="222222"/>
          <w:sz w:val="20"/>
          <w:szCs w:val="20"/>
          <w:lang w:val="pl-PL"/>
        </w:rPr>
      </w:pPr>
      <w:r w:rsidRPr="00BA4B95">
        <w:rPr>
          <w:rFonts w:ascii="Tahoma" w:hAnsi="Tahoma" w:cs="Tahoma"/>
          <w:color w:val="222222"/>
          <w:sz w:val="20"/>
          <w:szCs w:val="20"/>
          <w:lang w:val="pl-PL"/>
        </w:rPr>
        <w:t>Uzasadnienie:</w:t>
      </w:r>
    </w:p>
    <w:p w:rsidR="00FF5B3C" w:rsidRPr="00BA4B95" w:rsidRDefault="00FF5B3C" w:rsidP="006E6ECC">
      <w:pPr>
        <w:shd w:val="clear" w:color="auto" w:fill="FFFFFF"/>
        <w:jc w:val="both"/>
        <w:rPr>
          <w:rFonts w:ascii="Tahoma" w:hAnsi="Tahoma" w:cs="Tahoma"/>
          <w:color w:val="222222"/>
          <w:sz w:val="20"/>
          <w:szCs w:val="20"/>
          <w:lang w:val="pl-PL"/>
        </w:rPr>
      </w:pPr>
      <w:r w:rsidRPr="00BA4B95">
        <w:rPr>
          <w:rFonts w:ascii="Tahoma" w:hAnsi="Tahoma" w:cs="Tahoma"/>
          <w:color w:val="222222"/>
          <w:sz w:val="20"/>
          <w:szCs w:val="20"/>
          <w:lang w:val="pl-PL"/>
        </w:rPr>
        <w:t>Utrzymanie zapisu w obecnej postaci  spowoduje, iż niemożliwe będzie dokładne określenie terminu płatności.</w:t>
      </w:r>
    </w:p>
    <w:p w:rsidR="00603F73" w:rsidRPr="00BA4B95" w:rsidRDefault="00603F73" w:rsidP="00603F73">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B50260">
        <w:rPr>
          <w:rFonts w:ascii="Tahoma" w:hAnsi="Tahoma" w:cs="Tahoma"/>
          <w:b/>
          <w:sz w:val="20"/>
          <w:szCs w:val="20"/>
        </w:rPr>
        <w:t>Zamawiający</w:t>
      </w:r>
      <w:proofErr w:type="spellEnd"/>
      <w:r w:rsidR="00B50260">
        <w:rPr>
          <w:rFonts w:ascii="Tahoma" w:hAnsi="Tahoma" w:cs="Tahoma"/>
          <w:b/>
          <w:sz w:val="20"/>
          <w:szCs w:val="20"/>
        </w:rPr>
        <w:t xml:space="preserve"> nie </w:t>
      </w:r>
      <w:proofErr w:type="spellStart"/>
      <w:r w:rsidR="00B50260">
        <w:rPr>
          <w:rFonts w:ascii="Tahoma" w:hAnsi="Tahoma" w:cs="Tahoma"/>
          <w:b/>
          <w:sz w:val="20"/>
          <w:szCs w:val="20"/>
        </w:rPr>
        <w:t>wyraża</w:t>
      </w:r>
      <w:proofErr w:type="spellEnd"/>
      <w:r w:rsidR="00B50260">
        <w:rPr>
          <w:rFonts w:ascii="Tahoma" w:hAnsi="Tahoma" w:cs="Tahoma"/>
          <w:b/>
          <w:sz w:val="20"/>
          <w:szCs w:val="20"/>
        </w:rPr>
        <w:t xml:space="preserve"> </w:t>
      </w:r>
      <w:proofErr w:type="spellStart"/>
      <w:r w:rsidR="00B50260">
        <w:rPr>
          <w:rFonts w:ascii="Tahoma" w:hAnsi="Tahoma" w:cs="Tahoma"/>
          <w:b/>
          <w:sz w:val="20"/>
          <w:szCs w:val="20"/>
        </w:rPr>
        <w:t>zgody</w:t>
      </w:r>
      <w:proofErr w:type="spellEnd"/>
    </w:p>
    <w:p w:rsidR="00603F73" w:rsidRDefault="00603F73" w:rsidP="00603F73">
      <w:pPr>
        <w:shd w:val="clear" w:color="auto" w:fill="FFFFFF"/>
        <w:rPr>
          <w:rFonts w:ascii="Tahoma" w:hAnsi="Tahoma" w:cs="Tahoma"/>
          <w:b/>
          <w:sz w:val="20"/>
          <w:szCs w:val="20"/>
        </w:rPr>
      </w:pPr>
    </w:p>
    <w:p w:rsidR="00603F73" w:rsidRDefault="00603F73" w:rsidP="00603F73">
      <w:pPr>
        <w:shd w:val="clear" w:color="auto" w:fill="FFFFFF"/>
        <w:rPr>
          <w:rFonts w:ascii="Tahoma" w:hAnsi="Tahoma" w:cs="Tahoma"/>
          <w:b/>
          <w:sz w:val="20"/>
          <w:szCs w:val="20"/>
        </w:rPr>
      </w:pPr>
      <w:proofErr w:type="spellStart"/>
      <w:r w:rsidRPr="00BA4B95">
        <w:rPr>
          <w:rFonts w:ascii="Tahoma" w:hAnsi="Tahoma" w:cs="Tahoma"/>
          <w:b/>
          <w:sz w:val="20"/>
          <w:szCs w:val="20"/>
        </w:rPr>
        <w:t>Pytanie</w:t>
      </w:r>
      <w:proofErr w:type="spellEnd"/>
      <w:r w:rsidRPr="00BA4B95">
        <w:rPr>
          <w:rFonts w:ascii="Tahoma" w:hAnsi="Tahoma" w:cs="Tahoma"/>
          <w:b/>
          <w:sz w:val="20"/>
          <w:szCs w:val="20"/>
        </w:rPr>
        <w:t xml:space="preserve"> </w:t>
      </w:r>
      <w:proofErr w:type="spellStart"/>
      <w:r w:rsidRPr="00BA4B95">
        <w:rPr>
          <w:rFonts w:ascii="Tahoma" w:hAnsi="Tahoma" w:cs="Tahoma"/>
          <w:b/>
          <w:sz w:val="20"/>
          <w:szCs w:val="20"/>
        </w:rPr>
        <w:t>nr</w:t>
      </w:r>
      <w:proofErr w:type="spellEnd"/>
      <w:r w:rsidRPr="00BA4B95">
        <w:rPr>
          <w:rFonts w:ascii="Tahoma" w:hAnsi="Tahoma" w:cs="Tahoma"/>
          <w:b/>
          <w:sz w:val="20"/>
          <w:szCs w:val="20"/>
        </w:rPr>
        <w:t xml:space="preserve"> </w:t>
      </w:r>
      <w:r>
        <w:rPr>
          <w:rFonts w:ascii="Tahoma" w:hAnsi="Tahoma" w:cs="Tahoma"/>
          <w:b/>
          <w:sz w:val="20"/>
          <w:szCs w:val="20"/>
        </w:rPr>
        <w:t>9</w:t>
      </w:r>
    </w:p>
    <w:p w:rsidR="00FF5B3C" w:rsidRPr="00BA4B95" w:rsidRDefault="00FF5B3C" w:rsidP="00B50260">
      <w:pPr>
        <w:shd w:val="clear" w:color="auto" w:fill="FFFFFF"/>
        <w:jc w:val="both"/>
        <w:rPr>
          <w:rFonts w:ascii="Tahoma" w:hAnsi="Tahoma" w:cs="Tahoma"/>
          <w:color w:val="222222"/>
          <w:sz w:val="20"/>
          <w:szCs w:val="20"/>
          <w:lang w:val="pl-PL"/>
        </w:rPr>
      </w:pPr>
      <w:r w:rsidRPr="00BA4B95">
        <w:rPr>
          <w:rFonts w:ascii="Tahoma" w:hAnsi="Tahoma" w:cs="Tahoma"/>
          <w:color w:val="222222"/>
          <w:sz w:val="20"/>
          <w:szCs w:val="20"/>
          <w:lang w:val="pl-PL"/>
        </w:rPr>
        <w:t>Par. 3 ust. 2 Czy Zamawiający wyrazi zgodę na doprecyzowanie niniejszego postanowienia umowy poprzez wskazanie liczby osób, które mają zostać poddane szkoleniu, o którym mowa w niniejszym postanowieniu umowy?</w:t>
      </w:r>
    </w:p>
    <w:p w:rsidR="00603F73" w:rsidRPr="00BA4B95" w:rsidRDefault="00603F73" w:rsidP="00603F73">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216C1F">
        <w:rPr>
          <w:rFonts w:ascii="Tahoma" w:hAnsi="Tahoma" w:cs="Tahoma"/>
          <w:b/>
          <w:sz w:val="20"/>
          <w:szCs w:val="20"/>
        </w:rPr>
        <w:t>Przeszkoleniu</w:t>
      </w:r>
      <w:proofErr w:type="spellEnd"/>
      <w:r w:rsidR="00216C1F">
        <w:rPr>
          <w:rFonts w:ascii="Tahoma" w:hAnsi="Tahoma" w:cs="Tahoma"/>
          <w:b/>
          <w:sz w:val="20"/>
          <w:szCs w:val="20"/>
        </w:rPr>
        <w:t xml:space="preserve"> </w:t>
      </w:r>
      <w:proofErr w:type="spellStart"/>
      <w:r w:rsidR="00216C1F">
        <w:rPr>
          <w:rFonts w:ascii="Tahoma" w:hAnsi="Tahoma" w:cs="Tahoma"/>
          <w:b/>
          <w:sz w:val="20"/>
          <w:szCs w:val="20"/>
        </w:rPr>
        <w:t>mają</w:t>
      </w:r>
      <w:proofErr w:type="spellEnd"/>
      <w:r w:rsidR="00216C1F">
        <w:rPr>
          <w:rFonts w:ascii="Tahoma" w:hAnsi="Tahoma" w:cs="Tahoma"/>
          <w:b/>
          <w:sz w:val="20"/>
          <w:szCs w:val="20"/>
        </w:rPr>
        <w:t xml:space="preserve"> </w:t>
      </w:r>
      <w:proofErr w:type="spellStart"/>
      <w:r w:rsidR="00216C1F">
        <w:rPr>
          <w:rFonts w:ascii="Tahoma" w:hAnsi="Tahoma" w:cs="Tahoma"/>
          <w:b/>
          <w:sz w:val="20"/>
          <w:szCs w:val="20"/>
        </w:rPr>
        <w:t>być</w:t>
      </w:r>
      <w:proofErr w:type="spellEnd"/>
      <w:r w:rsidR="00216C1F">
        <w:rPr>
          <w:rFonts w:ascii="Tahoma" w:hAnsi="Tahoma" w:cs="Tahoma"/>
          <w:b/>
          <w:sz w:val="20"/>
          <w:szCs w:val="20"/>
        </w:rPr>
        <w:t xml:space="preserve"> </w:t>
      </w:r>
      <w:proofErr w:type="spellStart"/>
      <w:r w:rsidR="00216C1F">
        <w:rPr>
          <w:rFonts w:ascii="Tahoma" w:hAnsi="Tahoma" w:cs="Tahoma"/>
          <w:b/>
          <w:sz w:val="20"/>
          <w:szCs w:val="20"/>
        </w:rPr>
        <w:t>poddane</w:t>
      </w:r>
      <w:proofErr w:type="spellEnd"/>
      <w:r w:rsidR="00216C1F">
        <w:rPr>
          <w:rFonts w:ascii="Tahoma" w:hAnsi="Tahoma" w:cs="Tahoma"/>
          <w:b/>
          <w:sz w:val="20"/>
          <w:szCs w:val="20"/>
        </w:rPr>
        <w:t xml:space="preserve"> 3 </w:t>
      </w:r>
      <w:proofErr w:type="spellStart"/>
      <w:r w:rsidR="00216C1F">
        <w:rPr>
          <w:rFonts w:ascii="Tahoma" w:hAnsi="Tahoma" w:cs="Tahoma"/>
          <w:b/>
          <w:sz w:val="20"/>
          <w:szCs w:val="20"/>
        </w:rPr>
        <w:t>osoby</w:t>
      </w:r>
      <w:proofErr w:type="spellEnd"/>
      <w:r w:rsidR="00216C1F">
        <w:rPr>
          <w:rFonts w:ascii="Tahoma" w:hAnsi="Tahoma" w:cs="Tahoma"/>
          <w:b/>
          <w:sz w:val="20"/>
          <w:szCs w:val="20"/>
        </w:rPr>
        <w:t>.</w:t>
      </w:r>
    </w:p>
    <w:p w:rsidR="00603F73" w:rsidRDefault="00603F73" w:rsidP="00603F73">
      <w:pPr>
        <w:shd w:val="clear" w:color="auto" w:fill="FFFFFF"/>
        <w:rPr>
          <w:rFonts w:ascii="Tahoma" w:hAnsi="Tahoma" w:cs="Tahoma"/>
          <w:b/>
          <w:sz w:val="20"/>
          <w:szCs w:val="20"/>
        </w:rPr>
      </w:pPr>
    </w:p>
    <w:p w:rsidR="00603F73" w:rsidRDefault="00603F73" w:rsidP="00603F73">
      <w:pPr>
        <w:shd w:val="clear" w:color="auto" w:fill="FFFFFF"/>
        <w:rPr>
          <w:rFonts w:ascii="Tahoma" w:hAnsi="Tahoma" w:cs="Tahoma"/>
          <w:b/>
          <w:sz w:val="20"/>
          <w:szCs w:val="20"/>
        </w:rPr>
      </w:pPr>
      <w:proofErr w:type="spellStart"/>
      <w:r w:rsidRPr="00BA4B95">
        <w:rPr>
          <w:rFonts w:ascii="Tahoma" w:hAnsi="Tahoma" w:cs="Tahoma"/>
          <w:b/>
          <w:sz w:val="20"/>
          <w:szCs w:val="20"/>
        </w:rPr>
        <w:t>Pytanie</w:t>
      </w:r>
      <w:proofErr w:type="spellEnd"/>
      <w:r w:rsidRPr="00BA4B95">
        <w:rPr>
          <w:rFonts w:ascii="Tahoma" w:hAnsi="Tahoma" w:cs="Tahoma"/>
          <w:b/>
          <w:sz w:val="20"/>
          <w:szCs w:val="20"/>
        </w:rPr>
        <w:t xml:space="preserve"> </w:t>
      </w:r>
      <w:proofErr w:type="spellStart"/>
      <w:r w:rsidRPr="00BA4B95">
        <w:rPr>
          <w:rFonts w:ascii="Tahoma" w:hAnsi="Tahoma" w:cs="Tahoma"/>
          <w:b/>
          <w:sz w:val="20"/>
          <w:szCs w:val="20"/>
        </w:rPr>
        <w:t>nr</w:t>
      </w:r>
      <w:proofErr w:type="spellEnd"/>
      <w:r w:rsidRPr="00BA4B95">
        <w:rPr>
          <w:rFonts w:ascii="Tahoma" w:hAnsi="Tahoma" w:cs="Tahoma"/>
          <w:b/>
          <w:sz w:val="20"/>
          <w:szCs w:val="20"/>
        </w:rPr>
        <w:t xml:space="preserve"> </w:t>
      </w:r>
      <w:r>
        <w:rPr>
          <w:rFonts w:ascii="Tahoma" w:hAnsi="Tahoma" w:cs="Tahoma"/>
          <w:b/>
          <w:sz w:val="20"/>
          <w:szCs w:val="20"/>
        </w:rPr>
        <w:t>10</w:t>
      </w:r>
    </w:p>
    <w:p w:rsidR="00FF5B3C" w:rsidRPr="00BA4B95" w:rsidRDefault="00FF5B3C" w:rsidP="00B50260">
      <w:pPr>
        <w:shd w:val="clear" w:color="auto" w:fill="FFFFFF"/>
        <w:jc w:val="both"/>
        <w:rPr>
          <w:rFonts w:ascii="Tahoma" w:hAnsi="Tahoma" w:cs="Tahoma"/>
          <w:color w:val="222222"/>
          <w:sz w:val="20"/>
          <w:szCs w:val="20"/>
          <w:lang w:val="pl-PL"/>
        </w:rPr>
      </w:pPr>
      <w:r w:rsidRPr="00BA4B95">
        <w:rPr>
          <w:rFonts w:ascii="Tahoma" w:hAnsi="Tahoma" w:cs="Tahoma"/>
          <w:color w:val="222222"/>
          <w:sz w:val="20"/>
          <w:szCs w:val="20"/>
          <w:lang w:val="pl-PL"/>
        </w:rPr>
        <w:t>Par. 7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603F73" w:rsidRPr="00BA4B95" w:rsidRDefault="00603F73" w:rsidP="00603F73">
      <w:pPr>
        <w:spacing w:line="276" w:lineRule="auto"/>
        <w:jc w:val="both"/>
        <w:rPr>
          <w:rFonts w:ascii="Tahoma" w:hAnsi="Tahoma" w:cs="Tahoma"/>
          <w:b/>
          <w:sz w:val="20"/>
          <w:szCs w:val="20"/>
        </w:rPr>
      </w:pPr>
      <w:proofErr w:type="spellStart"/>
      <w:r w:rsidRPr="00BA4B95">
        <w:rPr>
          <w:rFonts w:ascii="Tahoma" w:hAnsi="Tahoma" w:cs="Tahoma"/>
          <w:b/>
          <w:sz w:val="20"/>
          <w:szCs w:val="20"/>
        </w:rPr>
        <w:t>Odpowiedź</w:t>
      </w:r>
      <w:proofErr w:type="spellEnd"/>
      <w:r w:rsidRPr="00BA4B95">
        <w:rPr>
          <w:rFonts w:ascii="Tahoma" w:hAnsi="Tahoma" w:cs="Tahoma"/>
          <w:b/>
          <w:sz w:val="20"/>
          <w:szCs w:val="20"/>
        </w:rPr>
        <w:t xml:space="preserve">: </w:t>
      </w:r>
      <w:proofErr w:type="spellStart"/>
      <w:r w:rsidR="00F006C9">
        <w:rPr>
          <w:rFonts w:ascii="Tahoma" w:hAnsi="Tahoma" w:cs="Tahoma"/>
          <w:b/>
          <w:sz w:val="20"/>
          <w:szCs w:val="20"/>
        </w:rPr>
        <w:t>Zamawiający</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zawrze</w:t>
      </w:r>
      <w:proofErr w:type="spellEnd"/>
      <w:r w:rsidR="00F006C9">
        <w:rPr>
          <w:rFonts w:ascii="Tahoma" w:hAnsi="Tahoma" w:cs="Tahoma"/>
          <w:b/>
          <w:sz w:val="20"/>
          <w:szCs w:val="20"/>
        </w:rPr>
        <w:t xml:space="preserve"> z </w:t>
      </w:r>
      <w:proofErr w:type="spellStart"/>
      <w:r w:rsidR="00F006C9">
        <w:rPr>
          <w:rFonts w:ascii="Tahoma" w:hAnsi="Tahoma" w:cs="Tahoma"/>
          <w:b/>
          <w:sz w:val="20"/>
          <w:szCs w:val="20"/>
        </w:rPr>
        <w:t>Wykonawcą</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umowę</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powierzenia</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danych</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osobowych</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wg</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wzoru</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stanowiącego</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załącznik</w:t>
      </w:r>
      <w:proofErr w:type="spellEnd"/>
      <w:r w:rsidR="00F006C9">
        <w:rPr>
          <w:rFonts w:ascii="Tahoma" w:hAnsi="Tahoma" w:cs="Tahoma"/>
          <w:b/>
          <w:sz w:val="20"/>
          <w:szCs w:val="20"/>
        </w:rPr>
        <w:t xml:space="preserve"> do </w:t>
      </w:r>
      <w:proofErr w:type="spellStart"/>
      <w:r w:rsidR="00F006C9">
        <w:rPr>
          <w:rFonts w:ascii="Tahoma" w:hAnsi="Tahoma" w:cs="Tahoma"/>
          <w:b/>
          <w:sz w:val="20"/>
          <w:szCs w:val="20"/>
        </w:rPr>
        <w:t>niniejszych</w:t>
      </w:r>
      <w:proofErr w:type="spellEnd"/>
      <w:r w:rsidR="00F006C9">
        <w:rPr>
          <w:rFonts w:ascii="Tahoma" w:hAnsi="Tahoma" w:cs="Tahoma"/>
          <w:b/>
          <w:sz w:val="20"/>
          <w:szCs w:val="20"/>
        </w:rPr>
        <w:t xml:space="preserve"> </w:t>
      </w:r>
      <w:proofErr w:type="spellStart"/>
      <w:r w:rsidR="00F006C9">
        <w:rPr>
          <w:rFonts w:ascii="Tahoma" w:hAnsi="Tahoma" w:cs="Tahoma"/>
          <w:b/>
          <w:sz w:val="20"/>
          <w:szCs w:val="20"/>
        </w:rPr>
        <w:t>odpowiedzi</w:t>
      </w:r>
      <w:proofErr w:type="spellEnd"/>
      <w:r w:rsidR="00F006C9">
        <w:rPr>
          <w:rFonts w:ascii="Tahoma" w:hAnsi="Tahoma" w:cs="Tahoma"/>
          <w:b/>
          <w:sz w:val="20"/>
          <w:szCs w:val="20"/>
        </w:rPr>
        <w:t>.</w:t>
      </w:r>
    </w:p>
    <w:p w:rsidR="009E21A3" w:rsidRPr="00BA4B95" w:rsidRDefault="009E21A3">
      <w:pPr>
        <w:rPr>
          <w:rFonts w:ascii="Tahoma" w:hAnsi="Tahoma" w:cs="Tahoma"/>
          <w:b/>
          <w:color w:val="000000" w:themeColor="text1"/>
          <w:sz w:val="20"/>
          <w:szCs w:val="20"/>
          <w:u w:val="single"/>
        </w:rPr>
      </w:pPr>
    </w:p>
    <w:sectPr w:rsidR="009E21A3" w:rsidRPr="00BA4B95" w:rsidSect="009342B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1F" w:rsidRDefault="00216C1F" w:rsidP="002F0207">
      <w:r>
        <w:separator/>
      </w:r>
    </w:p>
  </w:endnote>
  <w:endnote w:type="continuationSeparator" w:id="0">
    <w:p w:rsidR="00216C1F" w:rsidRDefault="00216C1F" w:rsidP="002F0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1F" w:rsidRDefault="00216C1F" w:rsidP="002F0207">
      <w:r>
        <w:separator/>
      </w:r>
    </w:p>
  </w:footnote>
  <w:footnote w:type="continuationSeparator" w:id="0">
    <w:p w:rsidR="00216C1F" w:rsidRDefault="00216C1F" w:rsidP="002F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216C1F" w:rsidTr="00C5693E">
      <w:trPr>
        <w:trHeight w:val="2264"/>
        <w:jc w:val="center"/>
      </w:trPr>
      <w:tc>
        <w:tcPr>
          <w:tcW w:w="2779" w:type="dxa"/>
        </w:tcPr>
        <w:p w:rsidR="00216C1F" w:rsidRPr="00AE7B28" w:rsidRDefault="00216C1F" w:rsidP="00C5693E">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216C1F" w:rsidRDefault="00216C1F" w:rsidP="00C5693E">
          <w:pPr>
            <w:ind w:right="281"/>
            <w:jc w:val="right"/>
            <w:rPr>
              <w:b/>
            </w:rPr>
          </w:pPr>
        </w:p>
        <w:p w:rsidR="00216C1F" w:rsidRDefault="00216C1F" w:rsidP="00C5693E">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216C1F" w:rsidRDefault="00216C1F" w:rsidP="00C5693E">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216C1F" w:rsidRDefault="00216C1F" w:rsidP="00C5693E">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216C1F" w:rsidRDefault="00216C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4EE873"/>
    <w:lvl w:ilvl="0" w:tplc="A76C492C">
      <w:numFmt w:val="decimal"/>
      <w:lvlText w:val=""/>
      <w:lvlJc w:val="left"/>
    </w:lvl>
    <w:lvl w:ilvl="1" w:tplc="74B855AE">
      <w:numFmt w:val="decimal"/>
      <w:lvlText w:val=""/>
      <w:lvlJc w:val="left"/>
    </w:lvl>
    <w:lvl w:ilvl="2" w:tplc="7E76F022">
      <w:numFmt w:val="decimal"/>
      <w:lvlText w:val=""/>
      <w:lvlJc w:val="left"/>
    </w:lvl>
    <w:lvl w:ilvl="3" w:tplc="E6E220F2">
      <w:numFmt w:val="decimal"/>
      <w:lvlText w:val=""/>
      <w:lvlJc w:val="left"/>
    </w:lvl>
    <w:lvl w:ilvl="4" w:tplc="2430B9D8">
      <w:numFmt w:val="decimal"/>
      <w:lvlText w:val=""/>
      <w:lvlJc w:val="left"/>
    </w:lvl>
    <w:lvl w:ilvl="5" w:tplc="4D288AD8">
      <w:numFmt w:val="decimal"/>
      <w:lvlText w:val=""/>
      <w:lvlJc w:val="left"/>
    </w:lvl>
    <w:lvl w:ilvl="6" w:tplc="092EAEC6">
      <w:numFmt w:val="decimal"/>
      <w:lvlText w:val=""/>
      <w:lvlJc w:val="left"/>
    </w:lvl>
    <w:lvl w:ilvl="7" w:tplc="845A1376">
      <w:numFmt w:val="decimal"/>
      <w:lvlText w:val=""/>
      <w:lvlJc w:val="left"/>
    </w:lvl>
    <w:lvl w:ilvl="8" w:tplc="DEA26BC2">
      <w:numFmt w:val="decimal"/>
      <w:lvlText w:val=""/>
      <w:lvlJc w:val="left"/>
    </w:lvl>
  </w:abstractNum>
  <w:abstractNum w:abstractNumId="1">
    <w:nsid w:val="00805FAC"/>
    <w:multiLevelType w:val="hybridMultilevel"/>
    <w:tmpl w:val="559ED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36FC9"/>
    <w:multiLevelType w:val="hybridMultilevel"/>
    <w:tmpl w:val="A6DCD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85312"/>
    <w:multiLevelType w:val="hybridMultilevel"/>
    <w:tmpl w:val="6444FA10"/>
    <w:lvl w:ilvl="0" w:tplc="937467D6">
      <w:start w:val="1"/>
      <w:numFmt w:val="decimal"/>
      <w:lvlText w:val="%1."/>
      <w:lvlJc w:val="left"/>
      <w:pPr>
        <w:tabs>
          <w:tab w:val="num" w:pos="720"/>
        </w:tabs>
        <w:ind w:left="720" w:hanging="360"/>
      </w:pPr>
    </w:lvl>
    <w:lvl w:ilvl="1" w:tplc="0F189164">
      <w:start w:val="1"/>
      <w:numFmt w:val="decimal"/>
      <w:lvlText w:val="%2."/>
      <w:lvlJc w:val="left"/>
      <w:pPr>
        <w:tabs>
          <w:tab w:val="num" w:pos="1440"/>
        </w:tabs>
        <w:ind w:left="1440" w:hanging="360"/>
      </w:pPr>
    </w:lvl>
    <w:lvl w:ilvl="2" w:tplc="540CB4A6" w:tentative="1">
      <w:start w:val="1"/>
      <w:numFmt w:val="decimal"/>
      <w:lvlText w:val="%3."/>
      <w:lvlJc w:val="left"/>
      <w:pPr>
        <w:tabs>
          <w:tab w:val="num" w:pos="2160"/>
        </w:tabs>
        <w:ind w:left="2160" w:hanging="360"/>
      </w:pPr>
    </w:lvl>
    <w:lvl w:ilvl="3" w:tplc="F858E35E" w:tentative="1">
      <w:start w:val="1"/>
      <w:numFmt w:val="decimal"/>
      <w:lvlText w:val="%4."/>
      <w:lvlJc w:val="left"/>
      <w:pPr>
        <w:tabs>
          <w:tab w:val="num" w:pos="2880"/>
        </w:tabs>
        <w:ind w:left="2880" w:hanging="360"/>
      </w:pPr>
    </w:lvl>
    <w:lvl w:ilvl="4" w:tplc="1300651A" w:tentative="1">
      <w:start w:val="1"/>
      <w:numFmt w:val="decimal"/>
      <w:lvlText w:val="%5."/>
      <w:lvlJc w:val="left"/>
      <w:pPr>
        <w:tabs>
          <w:tab w:val="num" w:pos="3600"/>
        </w:tabs>
        <w:ind w:left="3600" w:hanging="360"/>
      </w:pPr>
    </w:lvl>
    <w:lvl w:ilvl="5" w:tplc="F572DFCC" w:tentative="1">
      <w:start w:val="1"/>
      <w:numFmt w:val="decimal"/>
      <w:lvlText w:val="%6."/>
      <w:lvlJc w:val="left"/>
      <w:pPr>
        <w:tabs>
          <w:tab w:val="num" w:pos="4320"/>
        </w:tabs>
        <w:ind w:left="4320" w:hanging="360"/>
      </w:pPr>
    </w:lvl>
    <w:lvl w:ilvl="6" w:tplc="31F27426" w:tentative="1">
      <w:start w:val="1"/>
      <w:numFmt w:val="decimal"/>
      <w:lvlText w:val="%7."/>
      <w:lvlJc w:val="left"/>
      <w:pPr>
        <w:tabs>
          <w:tab w:val="num" w:pos="5040"/>
        </w:tabs>
        <w:ind w:left="5040" w:hanging="360"/>
      </w:pPr>
    </w:lvl>
    <w:lvl w:ilvl="7" w:tplc="5958E4F2" w:tentative="1">
      <w:start w:val="1"/>
      <w:numFmt w:val="decimal"/>
      <w:lvlText w:val="%8."/>
      <w:lvlJc w:val="left"/>
      <w:pPr>
        <w:tabs>
          <w:tab w:val="num" w:pos="5760"/>
        </w:tabs>
        <w:ind w:left="5760" w:hanging="360"/>
      </w:pPr>
    </w:lvl>
    <w:lvl w:ilvl="8" w:tplc="9936360E" w:tentative="1">
      <w:start w:val="1"/>
      <w:numFmt w:val="decimal"/>
      <w:lvlText w:val="%9."/>
      <w:lvlJc w:val="left"/>
      <w:pPr>
        <w:tabs>
          <w:tab w:val="num" w:pos="6480"/>
        </w:tabs>
        <w:ind w:left="6480" w:hanging="360"/>
      </w:pPr>
    </w:lvl>
  </w:abstractNum>
  <w:abstractNum w:abstractNumId="4">
    <w:nsid w:val="154A64CA"/>
    <w:multiLevelType w:val="multilevel"/>
    <w:tmpl w:val="E49AA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1F642E"/>
    <w:multiLevelType w:val="hybridMultilevel"/>
    <w:tmpl w:val="6F5C92A4"/>
    <w:lvl w:ilvl="0" w:tplc="6E5C5280">
      <w:start w:val="1"/>
      <w:numFmt w:val="decimal"/>
      <w:lvlText w:val="%1."/>
      <w:lvlJc w:val="left"/>
      <w:pPr>
        <w:tabs>
          <w:tab w:val="num" w:pos="360"/>
        </w:tabs>
        <w:ind w:left="360" w:hanging="360"/>
      </w:pPr>
      <w:rPr>
        <w:rFonts w:ascii="Verdana" w:hAnsi="Verdana" w:cs="Helv" w:hint="default"/>
        <w:color w:val="000000"/>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A544E9E"/>
    <w:multiLevelType w:val="hybridMultilevel"/>
    <w:tmpl w:val="3072D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E177CD"/>
    <w:multiLevelType w:val="hybridMultilevel"/>
    <w:tmpl w:val="1892E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E7E75A9"/>
    <w:multiLevelType w:val="hybridMultilevel"/>
    <w:tmpl w:val="CA0011B2"/>
    <w:lvl w:ilvl="0" w:tplc="F916899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1FCE5350"/>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37066"/>
    <w:multiLevelType w:val="hybridMultilevel"/>
    <w:tmpl w:val="A1DAB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283725"/>
    <w:multiLevelType w:val="hybridMultilevel"/>
    <w:tmpl w:val="B0E4BCB4"/>
    <w:lvl w:ilvl="0" w:tplc="F48422A6">
      <w:start w:val="1"/>
      <w:numFmt w:val="decimal"/>
      <w:lvlText w:val="%1."/>
      <w:lvlJc w:val="left"/>
      <w:pPr>
        <w:ind w:left="720" w:hanging="360"/>
      </w:pPr>
      <w:rPr>
        <w:rFonts w:ascii="Cambria" w:hAnsi="Cambri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702BB6"/>
    <w:multiLevelType w:val="hybridMultilevel"/>
    <w:tmpl w:val="E32CB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B57637"/>
    <w:multiLevelType w:val="hybridMultilevel"/>
    <w:tmpl w:val="060665B2"/>
    <w:lvl w:ilvl="0" w:tplc="C84241C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F2E76"/>
    <w:multiLevelType w:val="hybridMultilevel"/>
    <w:tmpl w:val="8228AEDC"/>
    <w:lvl w:ilvl="0" w:tplc="3954DB1C">
      <w:start w:val="1"/>
      <w:numFmt w:val="decimal"/>
      <w:lvlText w:val="%1."/>
      <w:lvlJc w:val="left"/>
      <w:pPr>
        <w:ind w:left="720" w:hanging="360"/>
      </w:pPr>
      <w:rPr>
        <w:rFonts w:eastAsia="Calibri"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9C2F93"/>
    <w:multiLevelType w:val="hybridMultilevel"/>
    <w:tmpl w:val="CA269DAE"/>
    <w:lvl w:ilvl="0" w:tplc="BE1CC18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66135F"/>
    <w:multiLevelType w:val="hybridMultilevel"/>
    <w:tmpl w:val="B0C02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5F6174"/>
    <w:multiLevelType w:val="hybridMultilevel"/>
    <w:tmpl w:val="35D8FC4A"/>
    <w:lvl w:ilvl="0" w:tplc="9C5020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97B594D"/>
    <w:multiLevelType w:val="hybridMultilevel"/>
    <w:tmpl w:val="4822CB0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2371C5"/>
    <w:multiLevelType w:val="hybridMultilevel"/>
    <w:tmpl w:val="894EE873"/>
    <w:lvl w:ilvl="0" w:tplc="7902D222">
      <w:numFmt w:val="decimal"/>
      <w:lvlText w:val=""/>
      <w:lvlJc w:val="left"/>
    </w:lvl>
    <w:lvl w:ilvl="1" w:tplc="E5BE6404">
      <w:numFmt w:val="decimal"/>
      <w:lvlText w:val=""/>
      <w:lvlJc w:val="left"/>
    </w:lvl>
    <w:lvl w:ilvl="2" w:tplc="79CCFA2E">
      <w:numFmt w:val="decimal"/>
      <w:lvlText w:val=""/>
      <w:lvlJc w:val="left"/>
    </w:lvl>
    <w:lvl w:ilvl="3" w:tplc="5E460146">
      <w:numFmt w:val="decimal"/>
      <w:lvlText w:val=""/>
      <w:lvlJc w:val="left"/>
    </w:lvl>
    <w:lvl w:ilvl="4" w:tplc="2A8CA402">
      <w:numFmt w:val="decimal"/>
      <w:lvlText w:val=""/>
      <w:lvlJc w:val="left"/>
    </w:lvl>
    <w:lvl w:ilvl="5" w:tplc="7C182DC2">
      <w:numFmt w:val="decimal"/>
      <w:lvlText w:val=""/>
      <w:lvlJc w:val="left"/>
    </w:lvl>
    <w:lvl w:ilvl="6" w:tplc="E17E18AC">
      <w:numFmt w:val="decimal"/>
      <w:lvlText w:val=""/>
      <w:lvlJc w:val="left"/>
    </w:lvl>
    <w:lvl w:ilvl="7" w:tplc="EBD04B6A">
      <w:numFmt w:val="decimal"/>
      <w:lvlText w:val=""/>
      <w:lvlJc w:val="left"/>
    </w:lvl>
    <w:lvl w:ilvl="8" w:tplc="9F0068C4">
      <w:numFmt w:val="decimal"/>
      <w:lvlText w:val=""/>
      <w:lvlJc w:val="left"/>
    </w:lvl>
  </w:abstractNum>
  <w:abstractNum w:abstractNumId="21">
    <w:nsid w:val="3BA03165"/>
    <w:multiLevelType w:val="hybridMultilevel"/>
    <w:tmpl w:val="40B0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4343D"/>
    <w:multiLevelType w:val="hybridMultilevel"/>
    <w:tmpl w:val="7D28F2DE"/>
    <w:lvl w:ilvl="0" w:tplc="BAB66B28">
      <w:start w:val="1"/>
      <w:numFmt w:val="decimal"/>
      <w:lvlText w:val="%1."/>
      <w:lvlJc w:val="left"/>
      <w:pPr>
        <w:ind w:left="720" w:hanging="360"/>
      </w:pPr>
      <w:rPr>
        <w:rFonts w:eastAsia="SimSu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566AC3"/>
    <w:multiLevelType w:val="hybridMultilevel"/>
    <w:tmpl w:val="9042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174486"/>
    <w:multiLevelType w:val="hybridMultilevel"/>
    <w:tmpl w:val="E1866260"/>
    <w:lvl w:ilvl="0" w:tplc="E1645310">
      <w:start w:val="1"/>
      <w:numFmt w:val="decimal"/>
      <w:lvlText w:val="%1."/>
      <w:lvlJc w:val="left"/>
      <w:pPr>
        <w:ind w:left="720" w:hanging="360"/>
      </w:pPr>
      <w:rPr>
        <w:rFonts w:cs="Tahom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71916CF"/>
    <w:multiLevelType w:val="hybridMultilevel"/>
    <w:tmpl w:val="6F3CD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19073E"/>
    <w:multiLevelType w:val="hybridMultilevel"/>
    <w:tmpl w:val="42F4E53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C96726"/>
    <w:multiLevelType w:val="hybridMultilevel"/>
    <w:tmpl w:val="7F94F126"/>
    <w:lvl w:ilvl="0" w:tplc="5B728A56">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211E6"/>
    <w:multiLevelType w:val="hybridMultilevel"/>
    <w:tmpl w:val="2A40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14D9C"/>
    <w:multiLevelType w:val="hybridMultilevel"/>
    <w:tmpl w:val="4B16F8C4"/>
    <w:lvl w:ilvl="0" w:tplc="0415000F">
      <w:start w:val="1"/>
      <w:numFmt w:val="decimal"/>
      <w:lvlText w:val="%1."/>
      <w:lvlJc w:val="left"/>
      <w:pPr>
        <w:tabs>
          <w:tab w:val="num" w:pos="1428"/>
        </w:tabs>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5315316"/>
    <w:multiLevelType w:val="hybridMultilevel"/>
    <w:tmpl w:val="2CFE9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047388"/>
    <w:multiLevelType w:val="multilevel"/>
    <w:tmpl w:val="F162D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921F05"/>
    <w:multiLevelType w:val="hybridMultilevel"/>
    <w:tmpl w:val="DE8C402C"/>
    <w:lvl w:ilvl="0" w:tplc="F290119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DA81AE9"/>
    <w:multiLevelType w:val="hybridMultilevel"/>
    <w:tmpl w:val="CF8A8BF0"/>
    <w:lvl w:ilvl="0" w:tplc="15664C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4442C8"/>
    <w:multiLevelType w:val="hybridMultilevel"/>
    <w:tmpl w:val="D0AE1AA4"/>
    <w:lvl w:ilvl="0" w:tplc="899CAF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CA21DA"/>
    <w:multiLevelType w:val="multilevel"/>
    <w:tmpl w:val="D1B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822555"/>
    <w:multiLevelType w:val="hybridMultilevel"/>
    <w:tmpl w:val="C954402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6957334"/>
    <w:multiLevelType w:val="hybridMultilevel"/>
    <w:tmpl w:val="07BC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693A00"/>
    <w:multiLevelType w:val="hybridMultilevel"/>
    <w:tmpl w:val="66623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9122CD"/>
    <w:multiLevelType w:val="hybridMultilevel"/>
    <w:tmpl w:val="73528D8C"/>
    <w:lvl w:ilvl="0" w:tplc="B5C0F6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0"/>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4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40"/>
  </w:num>
  <w:num w:numId="15">
    <w:abstractNumId w:val="34"/>
  </w:num>
  <w:num w:numId="16">
    <w:abstractNumId w:val="18"/>
  </w:num>
  <w:num w:numId="17">
    <w:abstractNumId w:val="32"/>
  </w:num>
  <w:num w:numId="18">
    <w:abstractNumId w:val="29"/>
  </w:num>
  <w:num w:numId="19">
    <w:abstractNumId w:val="17"/>
  </w:num>
  <w:num w:numId="20">
    <w:abstractNumId w:val="19"/>
  </w:num>
  <w:num w:numId="21">
    <w:abstractNumId w:val="10"/>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0"/>
  </w:num>
  <w:num w:numId="31">
    <w:abstractNumId w:val="20"/>
  </w:num>
  <w:num w:numId="32">
    <w:abstractNumId w:val="1"/>
  </w:num>
  <w:num w:numId="33">
    <w:abstractNumId w:val="1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4"/>
  </w:num>
  <w:num w:numId="37">
    <w:abstractNumId w:val="37"/>
  </w:num>
  <w:num w:numId="38">
    <w:abstractNumId w:val="21"/>
  </w:num>
  <w:num w:numId="39">
    <w:abstractNumId w:val="27"/>
  </w:num>
  <w:num w:numId="40">
    <w:abstractNumId w:val="3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footnotePr>
    <w:footnote w:id="-1"/>
    <w:footnote w:id="0"/>
  </w:footnotePr>
  <w:endnotePr>
    <w:endnote w:id="-1"/>
    <w:endnote w:id="0"/>
  </w:endnotePr>
  <w:compat/>
  <w:rsids>
    <w:rsidRoot w:val="008E3BD3"/>
    <w:rsid w:val="00000C59"/>
    <w:rsid w:val="000320BF"/>
    <w:rsid w:val="0003622C"/>
    <w:rsid w:val="00045FA8"/>
    <w:rsid w:val="0005264E"/>
    <w:rsid w:val="000634DA"/>
    <w:rsid w:val="00074A63"/>
    <w:rsid w:val="000832B6"/>
    <w:rsid w:val="000A0DB2"/>
    <w:rsid w:val="000A2D1F"/>
    <w:rsid w:val="000A67DF"/>
    <w:rsid w:val="000A73AC"/>
    <w:rsid w:val="000B1E6B"/>
    <w:rsid w:val="000C35E8"/>
    <w:rsid w:val="000D6888"/>
    <w:rsid w:val="000E452E"/>
    <w:rsid w:val="001033C9"/>
    <w:rsid w:val="00112D5C"/>
    <w:rsid w:val="001174CE"/>
    <w:rsid w:val="00155D1B"/>
    <w:rsid w:val="00157C15"/>
    <w:rsid w:val="001632E6"/>
    <w:rsid w:val="00165F29"/>
    <w:rsid w:val="0017697E"/>
    <w:rsid w:val="00186481"/>
    <w:rsid w:val="00190454"/>
    <w:rsid w:val="00192425"/>
    <w:rsid w:val="00192601"/>
    <w:rsid w:val="00195872"/>
    <w:rsid w:val="001A255D"/>
    <w:rsid w:val="001B45F5"/>
    <w:rsid w:val="001B5F51"/>
    <w:rsid w:val="001C5587"/>
    <w:rsid w:val="001E4B81"/>
    <w:rsid w:val="001F2996"/>
    <w:rsid w:val="00216C1F"/>
    <w:rsid w:val="00230A32"/>
    <w:rsid w:val="002342E1"/>
    <w:rsid w:val="00240191"/>
    <w:rsid w:val="00250CBD"/>
    <w:rsid w:val="00254712"/>
    <w:rsid w:val="00261C24"/>
    <w:rsid w:val="002642CA"/>
    <w:rsid w:val="00264A2B"/>
    <w:rsid w:val="002B273C"/>
    <w:rsid w:val="002B5BA7"/>
    <w:rsid w:val="002C22E9"/>
    <w:rsid w:val="002D521A"/>
    <w:rsid w:val="002E2D77"/>
    <w:rsid w:val="002E308F"/>
    <w:rsid w:val="002E425D"/>
    <w:rsid w:val="002F0207"/>
    <w:rsid w:val="00301D24"/>
    <w:rsid w:val="003071A7"/>
    <w:rsid w:val="0031023D"/>
    <w:rsid w:val="00310D3F"/>
    <w:rsid w:val="003131B0"/>
    <w:rsid w:val="00315759"/>
    <w:rsid w:val="00322814"/>
    <w:rsid w:val="00323B51"/>
    <w:rsid w:val="003258AB"/>
    <w:rsid w:val="003400CF"/>
    <w:rsid w:val="003416BD"/>
    <w:rsid w:val="00344F2E"/>
    <w:rsid w:val="003476E6"/>
    <w:rsid w:val="00347F15"/>
    <w:rsid w:val="00361427"/>
    <w:rsid w:val="003A505E"/>
    <w:rsid w:val="003B03C4"/>
    <w:rsid w:val="003B0AA4"/>
    <w:rsid w:val="003B7EE8"/>
    <w:rsid w:val="003C4BBD"/>
    <w:rsid w:val="003D0C07"/>
    <w:rsid w:val="003D2658"/>
    <w:rsid w:val="003E217E"/>
    <w:rsid w:val="004007F2"/>
    <w:rsid w:val="00403A46"/>
    <w:rsid w:val="004048BA"/>
    <w:rsid w:val="004134EB"/>
    <w:rsid w:val="004137E5"/>
    <w:rsid w:val="00417A6E"/>
    <w:rsid w:val="00430A25"/>
    <w:rsid w:val="0044117C"/>
    <w:rsid w:val="00442B9F"/>
    <w:rsid w:val="00461A60"/>
    <w:rsid w:val="00472045"/>
    <w:rsid w:val="00473931"/>
    <w:rsid w:val="00475DDB"/>
    <w:rsid w:val="004849A0"/>
    <w:rsid w:val="004906BC"/>
    <w:rsid w:val="00490E4E"/>
    <w:rsid w:val="00493DC5"/>
    <w:rsid w:val="00495B7A"/>
    <w:rsid w:val="004A2306"/>
    <w:rsid w:val="004A5FC8"/>
    <w:rsid w:val="004A70FD"/>
    <w:rsid w:val="004C6B7D"/>
    <w:rsid w:val="004D009D"/>
    <w:rsid w:val="004D1FBA"/>
    <w:rsid w:val="004E58AC"/>
    <w:rsid w:val="004F2C43"/>
    <w:rsid w:val="004F7A10"/>
    <w:rsid w:val="00511654"/>
    <w:rsid w:val="005150E6"/>
    <w:rsid w:val="0052475F"/>
    <w:rsid w:val="005338FE"/>
    <w:rsid w:val="00541F37"/>
    <w:rsid w:val="00556328"/>
    <w:rsid w:val="00556AC5"/>
    <w:rsid w:val="00560F3B"/>
    <w:rsid w:val="00566D5E"/>
    <w:rsid w:val="00587458"/>
    <w:rsid w:val="00591369"/>
    <w:rsid w:val="00595B11"/>
    <w:rsid w:val="00597E01"/>
    <w:rsid w:val="005A5C51"/>
    <w:rsid w:val="005B29CF"/>
    <w:rsid w:val="005B4BEE"/>
    <w:rsid w:val="005B7426"/>
    <w:rsid w:val="005C34F7"/>
    <w:rsid w:val="005C4C67"/>
    <w:rsid w:val="005C7F21"/>
    <w:rsid w:val="005D7FD8"/>
    <w:rsid w:val="005F039D"/>
    <w:rsid w:val="005F24FC"/>
    <w:rsid w:val="00603F73"/>
    <w:rsid w:val="006442AA"/>
    <w:rsid w:val="00650363"/>
    <w:rsid w:val="006749D2"/>
    <w:rsid w:val="006852AC"/>
    <w:rsid w:val="006859BB"/>
    <w:rsid w:val="00690D38"/>
    <w:rsid w:val="00690E2F"/>
    <w:rsid w:val="0069704F"/>
    <w:rsid w:val="006A413E"/>
    <w:rsid w:val="006A44D7"/>
    <w:rsid w:val="006B1AE4"/>
    <w:rsid w:val="006C00AD"/>
    <w:rsid w:val="006C4EDE"/>
    <w:rsid w:val="006D5DA5"/>
    <w:rsid w:val="006E4F34"/>
    <w:rsid w:val="006E6ECC"/>
    <w:rsid w:val="006F286C"/>
    <w:rsid w:val="006F70DC"/>
    <w:rsid w:val="007026E8"/>
    <w:rsid w:val="00713067"/>
    <w:rsid w:val="00721039"/>
    <w:rsid w:val="00732C83"/>
    <w:rsid w:val="00757BB6"/>
    <w:rsid w:val="007608A9"/>
    <w:rsid w:val="00760E30"/>
    <w:rsid w:val="00763F13"/>
    <w:rsid w:val="0077113A"/>
    <w:rsid w:val="0077624D"/>
    <w:rsid w:val="00777EDB"/>
    <w:rsid w:val="00785299"/>
    <w:rsid w:val="007A2E1C"/>
    <w:rsid w:val="007C604F"/>
    <w:rsid w:val="007E0FE3"/>
    <w:rsid w:val="007E3193"/>
    <w:rsid w:val="007E7FAD"/>
    <w:rsid w:val="007F0840"/>
    <w:rsid w:val="007F14DA"/>
    <w:rsid w:val="007F4C7B"/>
    <w:rsid w:val="0080218C"/>
    <w:rsid w:val="00821BF1"/>
    <w:rsid w:val="00833BD1"/>
    <w:rsid w:val="00852262"/>
    <w:rsid w:val="00855442"/>
    <w:rsid w:val="00876237"/>
    <w:rsid w:val="0089090A"/>
    <w:rsid w:val="008936F3"/>
    <w:rsid w:val="008B7DB6"/>
    <w:rsid w:val="008C2F5E"/>
    <w:rsid w:val="008C6048"/>
    <w:rsid w:val="008C7913"/>
    <w:rsid w:val="008D3803"/>
    <w:rsid w:val="008E3BD3"/>
    <w:rsid w:val="008E4DBD"/>
    <w:rsid w:val="008E7685"/>
    <w:rsid w:val="009342BB"/>
    <w:rsid w:val="009455C1"/>
    <w:rsid w:val="00963CA3"/>
    <w:rsid w:val="00967AA5"/>
    <w:rsid w:val="00976496"/>
    <w:rsid w:val="00997D7B"/>
    <w:rsid w:val="009A637D"/>
    <w:rsid w:val="009B6383"/>
    <w:rsid w:val="009C1F6B"/>
    <w:rsid w:val="009C2896"/>
    <w:rsid w:val="009D59F4"/>
    <w:rsid w:val="009E21A3"/>
    <w:rsid w:val="009E3B1C"/>
    <w:rsid w:val="009E64C9"/>
    <w:rsid w:val="009F48DD"/>
    <w:rsid w:val="009F5A48"/>
    <w:rsid w:val="009F6580"/>
    <w:rsid w:val="00A1249E"/>
    <w:rsid w:val="00A14963"/>
    <w:rsid w:val="00A2580A"/>
    <w:rsid w:val="00A378A0"/>
    <w:rsid w:val="00A41FD1"/>
    <w:rsid w:val="00A555DA"/>
    <w:rsid w:val="00A55FD0"/>
    <w:rsid w:val="00A7733F"/>
    <w:rsid w:val="00A84DEB"/>
    <w:rsid w:val="00A96134"/>
    <w:rsid w:val="00AA0FAD"/>
    <w:rsid w:val="00AB2226"/>
    <w:rsid w:val="00AD014C"/>
    <w:rsid w:val="00AD6999"/>
    <w:rsid w:val="00AE3EAF"/>
    <w:rsid w:val="00B05807"/>
    <w:rsid w:val="00B3016D"/>
    <w:rsid w:val="00B36D72"/>
    <w:rsid w:val="00B37CA6"/>
    <w:rsid w:val="00B50260"/>
    <w:rsid w:val="00B80CC7"/>
    <w:rsid w:val="00B92DF9"/>
    <w:rsid w:val="00BA347B"/>
    <w:rsid w:val="00BA35AD"/>
    <w:rsid w:val="00BA4B95"/>
    <w:rsid w:val="00BB3F13"/>
    <w:rsid w:val="00BC5F73"/>
    <w:rsid w:val="00BD453C"/>
    <w:rsid w:val="00BE5F87"/>
    <w:rsid w:val="00BE78E8"/>
    <w:rsid w:val="00BF3B6D"/>
    <w:rsid w:val="00C10858"/>
    <w:rsid w:val="00C10C0C"/>
    <w:rsid w:val="00C267DE"/>
    <w:rsid w:val="00C31493"/>
    <w:rsid w:val="00C342DA"/>
    <w:rsid w:val="00C44F79"/>
    <w:rsid w:val="00C46F05"/>
    <w:rsid w:val="00C52111"/>
    <w:rsid w:val="00C53665"/>
    <w:rsid w:val="00C552DF"/>
    <w:rsid w:val="00C5693E"/>
    <w:rsid w:val="00C57C08"/>
    <w:rsid w:val="00C6274B"/>
    <w:rsid w:val="00C759FD"/>
    <w:rsid w:val="00C81A10"/>
    <w:rsid w:val="00C9486F"/>
    <w:rsid w:val="00CA25E4"/>
    <w:rsid w:val="00CB1205"/>
    <w:rsid w:val="00CB173F"/>
    <w:rsid w:val="00CC562F"/>
    <w:rsid w:val="00CD29CF"/>
    <w:rsid w:val="00CF211E"/>
    <w:rsid w:val="00CF4414"/>
    <w:rsid w:val="00D00A98"/>
    <w:rsid w:val="00D22B31"/>
    <w:rsid w:val="00D239D0"/>
    <w:rsid w:val="00D24CB5"/>
    <w:rsid w:val="00D34DCB"/>
    <w:rsid w:val="00D3538A"/>
    <w:rsid w:val="00D371D4"/>
    <w:rsid w:val="00D3798A"/>
    <w:rsid w:val="00D4684B"/>
    <w:rsid w:val="00D502CE"/>
    <w:rsid w:val="00D52C5A"/>
    <w:rsid w:val="00D6288A"/>
    <w:rsid w:val="00D75EC2"/>
    <w:rsid w:val="00D91386"/>
    <w:rsid w:val="00D97736"/>
    <w:rsid w:val="00DD16E8"/>
    <w:rsid w:val="00DD62D2"/>
    <w:rsid w:val="00DD7F52"/>
    <w:rsid w:val="00DF5CB0"/>
    <w:rsid w:val="00E05976"/>
    <w:rsid w:val="00E0662C"/>
    <w:rsid w:val="00E06AEB"/>
    <w:rsid w:val="00E075B3"/>
    <w:rsid w:val="00E2198C"/>
    <w:rsid w:val="00E2487F"/>
    <w:rsid w:val="00E25C97"/>
    <w:rsid w:val="00E32B2E"/>
    <w:rsid w:val="00E37427"/>
    <w:rsid w:val="00E40728"/>
    <w:rsid w:val="00E439E0"/>
    <w:rsid w:val="00E44FF6"/>
    <w:rsid w:val="00E471A1"/>
    <w:rsid w:val="00E5066B"/>
    <w:rsid w:val="00E52735"/>
    <w:rsid w:val="00E65BD3"/>
    <w:rsid w:val="00E72EC3"/>
    <w:rsid w:val="00E75461"/>
    <w:rsid w:val="00E90FAF"/>
    <w:rsid w:val="00EB1C03"/>
    <w:rsid w:val="00ED0B0D"/>
    <w:rsid w:val="00ED5868"/>
    <w:rsid w:val="00EF68A3"/>
    <w:rsid w:val="00F006C9"/>
    <w:rsid w:val="00F078BD"/>
    <w:rsid w:val="00F13448"/>
    <w:rsid w:val="00F140EE"/>
    <w:rsid w:val="00F3360B"/>
    <w:rsid w:val="00F34EF2"/>
    <w:rsid w:val="00F436E9"/>
    <w:rsid w:val="00F56D7F"/>
    <w:rsid w:val="00F77A31"/>
    <w:rsid w:val="00F813A2"/>
    <w:rsid w:val="00F84470"/>
    <w:rsid w:val="00F86192"/>
    <w:rsid w:val="00F912E8"/>
    <w:rsid w:val="00F9487C"/>
    <w:rsid w:val="00F9617E"/>
    <w:rsid w:val="00F96A5B"/>
    <w:rsid w:val="00F97193"/>
    <w:rsid w:val="00FA3908"/>
    <w:rsid w:val="00FB4577"/>
    <w:rsid w:val="00FC1623"/>
    <w:rsid w:val="00FC1D09"/>
    <w:rsid w:val="00FD7349"/>
    <w:rsid w:val="00FE698A"/>
    <w:rsid w:val="00FF0DE3"/>
    <w:rsid w:val="00FF3AB4"/>
    <w:rsid w:val="00FF5B3C"/>
    <w:rsid w:val="00FF67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BD3"/>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E3BD3"/>
    <w:pPr>
      <w:tabs>
        <w:tab w:val="center" w:pos="4536"/>
        <w:tab w:val="right" w:pos="9072"/>
      </w:tabs>
    </w:pPr>
  </w:style>
  <w:style w:type="character" w:customStyle="1" w:styleId="NagwekZnak">
    <w:name w:val="Nagłówek Znak"/>
    <w:basedOn w:val="Domylnaczcionkaakapitu"/>
    <w:link w:val="Nagwek"/>
    <w:rsid w:val="008E3BD3"/>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8E3BD3"/>
    <w:rPr>
      <w:rFonts w:ascii="Tahoma" w:hAnsi="Tahoma" w:cs="Tahoma"/>
      <w:sz w:val="16"/>
      <w:szCs w:val="16"/>
    </w:rPr>
  </w:style>
  <w:style w:type="character" w:customStyle="1" w:styleId="TekstdymkaZnak">
    <w:name w:val="Tekst dymka Znak"/>
    <w:basedOn w:val="Domylnaczcionkaakapitu"/>
    <w:link w:val="Tekstdymka"/>
    <w:uiPriority w:val="99"/>
    <w:semiHidden/>
    <w:rsid w:val="008E3BD3"/>
    <w:rPr>
      <w:rFonts w:ascii="Tahoma" w:eastAsia="Times New Roman" w:hAnsi="Tahoma" w:cs="Tahoma"/>
      <w:sz w:val="16"/>
      <w:szCs w:val="16"/>
      <w:lang w:val="de-CH" w:eastAsia="de-CH"/>
    </w:rPr>
  </w:style>
  <w:style w:type="paragraph" w:styleId="Stopka">
    <w:name w:val="footer"/>
    <w:basedOn w:val="Normalny"/>
    <w:link w:val="StopkaZnak"/>
    <w:uiPriority w:val="99"/>
    <w:semiHidden/>
    <w:unhideWhenUsed/>
    <w:rsid w:val="002F0207"/>
    <w:pPr>
      <w:tabs>
        <w:tab w:val="center" w:pos="4536"/>
        <w:tab w:val="right" w:pos="9072"/>
      </w:tabs>
    </w:pPr>
  </w:style>
  <w:style w:type="character" w:customStyle="1" w:styleId="StopkaZnak">
    <w:name w:val="Stopka Znak"/>
    <w:basedOn w:val="Domylnaczcionkaakapitu"/>
    <w:link w:val="Stopka"/>
    <w:uiPriority w:val="99"/>
    <w:semiHidden/>
    <w:rsid w:val="002F0207"/>
    <w:rPr>
      <w:rFonts w:ascii="Times New Roman" w:eastAsia="Times New Roman" w:hAnsi="Times New Roman" w:cs="Times New Roman"/>
      <w:sz w:val="24"/>
      <w:szCs w:val="24"/>
      <w:lang w:val="de-CH" w:eastAsia="de-CH"/>
    </w:rPr>
  </w:style>
  <w:style w:type="paragraph" w:styleId="Akapitzlist">
    <w:name w:val="List Paragraph"/>
    <w:basedOn w:val="Normalny"/>
    <w:link w:val="AkapitzlistZnak"/>
    <w:uiPriority w:val="34"/>
    <w:qFormat/>
    <w:rsid w:val="003071A7"/>
    <w:pPr>
      <w:ind w:left="708"/>
    </w:pPr>
    <w:rPr>
      <w:lang w:val="pl-PL" w:eastAsia="pl-PL"/>
    </w:rPr>
  </w:style>
  <w:style w:type="paragraph" w:customStyle="1" w:styleId="s14">
    <w:name w:val="s14"/>
    <w:basedOn w:val="Normalny"/>
    <w:rsid w:val="003071A7"/>
    <w:pPr>
      <w:spacing w:before="100" w:beforeAutospacing="1" w:after="100" w:afterAutospacing="1"/>
    </w:pPr>
    <w:rPr>
      <w:rFonts w:eastAsiaTheme="minorHAnsi"/>
      <w:lang w:val="pl-PL" w:eastAsia="pl-PL"/>
    </w:rPr>
  </w:style>
  <w:style w:type="character" w:customStyle="1" w:styleId="s13">
    <w:name w:val="s13"/>
    <w:basedOn w:val="Domylnaczcionkaakapitu"/>
    <w:rsid w:val="003071A7"/>
  </w:style>
  <w:style w:type="paragraph" w:styleId="Bezodstpw">
    <w:name w:val="No Spacing"/>
    <w:uiPriority w:val="99"/>
    <w:qFormat/>
    <w:rsid w:val="00C44F79"/>
    <w:pPr>
      <w:spacing w:after="0" w:line="240" w:lineRule="auto"/>
    </w:pPr>
    <w:rPr>
      <w:rFonts w:ascii="Times New Roman" w:eastAsia="Times New Roman" w:hAnsi="Times New Roman" w:cs="Times New Roman"/>
      <w:sz w:val="24"/>
      <w:szCs w:val="24"/>
      <w:lang w:val="de-CH" w:eastAsia="de-CH"/>
    </w:rPr>
  </w:style>
  <w:style w:type="paragraph" w:styleId="HTML-wstpniesformatowany">
    <w:name w:val="HTML Preformatted"/>
    <w:basedOn w:val="Normalny"/>
    <w:link w:val="HTML-wstpniesformatowanyZnak"/>
    <w:uiPriority w:val="99"/>
    <w:semiHidden/>
    <w:unhideWhenUsed/>
    <w:rsid w:val="009C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C2896"/>
    <w:rPr>
      <w:rFonts w:ascii="Courier New" w:eastAsia="Times New Roman" w:hAnsi="Courier New" w:cs="Courier New"/>
      <w:sz w:val="20"/>
      <w:szCs w:val="20"/>
      <w:lang w:eastAsia="pl-PL"/>
    </w:rPr>
  </w:style>
  <w:style w:type="paragraph" w:customStyle="1" w:styleId="Standard">
    <w:name w:val="Standard"/>
    <w:rsid w:val="001F2996"/>
    <w:pPr>
      <w:suppressAutoHyphens/>
      <w:autoSpaceDN w:val="0"/>
      <w:textAlignment w:val="baseline"/>
    </w:pPr>
    <w:rPr>
      <w:rFonts w:ascii="Calibri" w:eastAsia="Calibri" w:hAnsi="Calibri" w:cs="Calibri"/>
      <w:kern w:val="3"/>
    </w:rPr>
  </w:style>
  <w:style w:type="paragraph" w:customStyle="1" w:styleId="Default">
    <w:name w:val="Default"/>
    <w:rsid w:val="008D3803"/>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uiPriority w:val="99"/>
    <w:semiHidden/>
    <w:unhideWhenUsed/>
    <w:rsid w:val="005150E6"/>
    <w:pPr>
      <w:suppressAutoHyphens/>
      <w:autoSpaceDN w:val="0"/>
      <w:spacing w:after="120"/>
      <w:ind w:left="283"/>
    </w:pPr>
  </w:style>
  <w:style w:type="character" w:customStyle="1" w:styleId="TekstpodstawowywcityZnak">
    <w:name w:val="Tekst podstawowy wcięty Znak"/>
    <w:basedOn w:val="Domylnaczcionkaakapitu"/>
    <w:link w:val="Tekstpodstawowywcity"/>
    <w:uiPriority w:val="99"/>
    <w:semiHidden/>
    <w:rsid w:val="005150E6"/>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5150E6"/>
    <w:pPr>
      <w:spacing w:after="120" w:line="480" w:lineRule="auto"/>
    </w:pPr>
  </w:style>
  <w:style w:type="character" w:customStyle="1" w:styleId="Tekstpodstawowy2Znak">
    <w:name w:val="Tekst podstawowy 2 Znak"/>
    <w:basedOn w:val="Domylnaczcionkaakapitu"/>
    <w:link w:val="Tekstpodstawowy2"/>
    <w:rsid w:val="005150E6"/>
    <w:rPr>
      <w:rFonts w:ascii="Times New Roman" w:eastAsia="Times New Roman" w:hAnsi="Times New Roman" w:cs="Times New Roman"/>
      <w:sz w:val="24"/>
      <w:szCs w:val="24"/>
      <w:lang w:val="de-CH" w:eastAsia="de-CH"/>
    </w:rPr>
  </w:style>
  <w:style w:type="paragraph" w:styleId="Tekstblokowy">
    <w:name w:val="Block Text"/>
    <w:basedOn w:val="Normalny"/>
    <w:rsid w:val="005150E6"/>
    <w:pPr>
      <w:tabs>
        <w:tab w:val="left" w:pos="1134"/>
      </w:tabs>
      <w:ind w:left="426" w:right="447" w:firstLine="708"/>
      <w:jc w:val="both"/>
    </w:pPr>
    <w:rPr>
      <w:sz w:val="28"/>
      <w:szCs w:val="20"/>
      <w:lang w:val="pl-PL" w:eastAsia="pl-PL"/>
    </w:rPr>
  </w:style>
  <w:style w:type="paragraph" w:styleId="NormalnyWeb">
    <w:name w:val="Normal (Web)"/>
    <w:basedOn w:val="Normalny"/>
    <w:uiPriority w:val="99"/>
    <w:unhideWhenUsed/>
    <w:rsid w:val="00FE698A"/>
    <w:pPr>
      <w:spacing w:before="100" w:beforeAutospacing="1" w:after="119"/>
    </w:pPr>
    <w:rPr>
      <w:lang w:val="pl-PL" w:eastAsia="pl-PL"/>
    </w:rPr>
  </w:style>
  <w:style w:type="paragraph" w:customStyle="1" w:styleId="western">
    <w:name w:val="western"/>
    <w:basedOn w:val="Normalny"/>
    <w:rsid w:val="00FE698A"/>
    <w:pPr>
      <w:spacing w:before="100" w:beforeAutospacing="1" w:after="119"/>
    </w:pPr>
    <w:rPr>
      <w:lang w:val="pl-PL" w:eastAsia="pl-PL"/>
    </w:rPr>
  </w:style>
  <w:style w:type="character" w:styleId="Tekstzastpczy">
    <w:name w:val="Placeholder Text"/>
    <w:basedOn w:val="Domylnaczcionkaakapitu"/>
    <w:uiPriority w:val="99"/>
    <w:semiHidden/>
    <w:rsid w:val="0052475F"/>
    <w:rPr>
      <w:color w:val="808080"/>
    </w:rPr>
  </w:style>
  <w:style w:type="paragraph" w:styleId="Tekstpodstawowywcity2">
    <w:name w:val="Body Text Indent 2"/>
    <w:basedOn w:val="Normalny"/>
    <w:link w:val="Tekstpodstawowywcity2Znak"/>
    <w:uiPriority w:val="99"/>
    <w:semiHidden/>
    <w:unhideWhenUsed/>
    <w:rsid w:val="00310D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0D3F"/>
    <w:rPr>
      <w:rFonts w:ascii="Times New Roman" w:eastAsia="Times New Roman" w:hAnsi="Times New Roman" w:cs="Times New Roman"/>
      <w:sz w:val="24"/>
      <w:szCs w:val="24"/>
      <w:lang w:val="de-CH" w:eastAsia="de-CH"/>
    </w:rPr>
  </w:style>
  <w:style w:type="paragraph" w:styleId="Tekstpodstawowy">
    <w:name w:val="Body Text"/>
    <w:basedOn w:val="Normalny"/>
    <w:link w:val="TekstpodstawowyZnak"/>
    <w:uiPriority w:val="99"/>
    <w:unhideWhenUsed/>
    <w:rsid w:val="00C46F05"/>
    <w:pPr>
      <w:spacing w:after="120"/>
    </w:pPr>
  </w:style>
  <w:style w:type="character" w:customStyle="1" w:styleId="TekstpodstawowyZnak">
    <w:name w:val="Tekst podstawowy Znak"/>
    <w:basedOn w:val="Domylnaczcionkaakapitu"/>
    <w:link w:val="Tekstpodstawowy"/>
    <w:uiPriority w:val="99"/>
    <w:rsid w:val="00C46F05"/>
    <w:rPr>
      <w:rFonts w:ascii="Times New Roman" w:eastAsia="Times New Roman" w:hAnsi="Times New Roman" w:cs="Times New Roman"/>
      <w:sz w:val="24"/>
      <w:szCs w:val="24"/>
      <w:lang w:val="de-CH" w:eastAsia="de-CH"/>
    </w:rPr>
  </w:style>
  <w:style w:type="character" w:customStyle="1" w:styleId="hps">
    <w:name w:val="hps"/>
    <w:rsid w:val="00C46F05"/>
  </w:style>
  <w:style w:type="character" w:customStyle="1" w:styleId="AkapitzlistZnak">
    <w:name w:val="Akapit z listą Znak"/>
    <w:basedOn w:val="Domylnaczcionkaakapitu"/>
    <w:link w:val="Akapitzlist"/>
    <w:uiPriority w:val="34"/>
    <w:rsid w:val="006F286C"/>
    <w:rPr>
      <w:rFonts w:ascii="Times New Roman" w:eastAsia="Times New Roman" w:hAnsi="Times New Roman" w:cs="Times New Roman"/>
      <w:sz w:val="24"/>
      <w:szCs w:val="24"/>
      <w:lang w:eastAsia="pl-PL"/>
    </w:rPr>
  </w:style>
  <w:style w:type="character" w:customStyle="1" w:styleId="BrakA">
    <w:name w:val="Brak A"/>
    <w:rsid w:val="001C5587"/>
  </w:style>
  <w:style w:type="paragraph" w:customStyle="1" w:styleId="Domylne">
    <w:name w:val="Domyślne"/>
    <w:rsid w:val="001C5587"/>
    <w:pPr>
      <w:spacing w:after="0" w:line="240" w:lineRule="auto"/>
    </w:pPr>
    <w:rPr>
      <w:rFonts w:ascii="Helvetica" w:eastAsia="Helvetica" w:hAnsi="Helvetica" w:cs="Helvetica"/>
      <w:color w:val="000000"/>
      <w:u w:color="000000"/>
      <w:lang w:eastAsia="pl-PL"/>
    </w:rPr>
  </w:style>
  <w:style w:type="paragraph" w:customStyle="1" w:styleId="Normalny1">
    <w:name w:val="Normalny1"/>
    <w:rsid w:val="001C5587"/>
    <w:pPr>
      <w:spacing w:after="0" w:line="240" w:lineRule="auto"/>
    </w:pPr>
    <w:rPr>
      <w:rFonts w:ascii="Times New Roman" w:eastAsia="Arial Unicode MS" w:hAnsi="Times New Roman" w:cs="Arial Unicode MS"/>
      <w:color w:val="000000"/>
      <w:sz w:val="20"/>
      <w:szCs w:val="20"/>
      <w:u w:color="000000"/>
      <w:lang w:eastAsia="pl-PL"/>
    </w:rPr>
  </w:style>
  <w:style w:type="numbering" w:customStyle="1" w:styleId="Numery">
    <w:name w:val="Numery"/>
    <w:rsid w:val="001C5587"/>
  </w:style>
  <w:style w:type="paragraph" w:customStyle="1" w:styleId="Tekstpodstawowy31">
    <w:name w:val="Tekst podstawowy 31"/>
    <w:basedOn w:val="Normalny"/>
    <w:rsid w:val="003D0C07"/>
    <w:pPr>
      <w:widowControl w:val="0"/>
      <w:suppressAutoHyphens/>
      <w:jc w:val="both"/>
    </w:pPr>
    <w:rPr>
      <w:rFonts w:ascii="Tahoma" w:hAnsi="Tahoma"/>
      <w:szCs w:val="20"/>
      <w:lang w:val="pl-PL" w:eastAsia="ar-SA"/>
    </w:rPr>
  </w:style>
  <w:style w:type="paragraph" w:styleId="Tekstpodstawowywcity3">
    <w:name w:val="Body Text Indent 3"/>
    <w:basedOn w:val="Normalny"/>
    <w:link w:val="Tekstpodstawowywcity3Znak"/>
    <w:uiPriority w:val="99"/>
    <w:semiHidden/>
    <w:unhideWhenUsed/>
    <w:rsid w:val="003D0C0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D0C07"/>
    <w:rPr>
      <w:rFonts w:ascii="Times New Roman" w:eastAsia="Times New Roman" w:hAnsi="Times New Roman" w:cs="Times New Roman"/>
      <w:sz w:val="16"/>
      <w:szCs w:val="16"/>
    </w:rPr>
  </w:style>
  <w:style w:type="paragraph" w:customStyle="1" w:styleId="Textbody">
    <w:name w:val="Text body"/>
    <w:basedOn w:val="Standard"/>
    <w:rsid w:val="00301D24"/>
    <w:pPr>
      <w:widowControl w:val="0"/>
      <w:spacing w:after="120" w:line="240" w:lineRule="auto"/>
      <w:textAlignment w:val="auto"/>
    </w:pPr>
    <w:rPr>
      <w:rFonts w:ascii="Times New Roman" w:eastAsia="Andale Sans UI" w:hAnsi="Times New Roman" w:cs="Tahoma"/>
      <w:sz w:val="24"/>
      <w:szCs w:val="24"/>
      <w:lang w:val="de-DE" w:eastAsia="ja-JP" w:bidi="fa-IR"/>
    </w:rPr>
  </w:style>
  <w:style w:type="character" w:styleId="Uwydatnienie">
    <w:name w:val="Emphasis"/>
    <w:basedOn w:val="Domylnaczcionkaakapitu"/>
    <w:uiPriority w:val="99"/>
    <w:qFormat/>
    <w:rsid w:val="00301D24"/>
    <w:rPr>
      <w:rFonts w:cs="Times New Roman"/>
      <w:i/>
      <w:iCs/>
    </w:rPr>
  </w:style>
  <w:style w:type="paragraph" w:styleId="Zwykytekst">
    <w:name w:val="Plain Text"/>
    <w:basedOn w:val="Normalny"/>
    <w:link w:val="ZwykytekstZnak"/>
    <w:unhideWhenUsed/>
    <w:rsid w:val="009F48DD"/>
    <w:rPr>
      <w:rFonts w:ascii="Consolas" w:eastAsia="Calibri" w:hAnsi="Consolas"/>
      <w:sz w:val="21"/>
      <w:szCs w:val="21"/>
      <w:lang w:val="pl-PL" w:eastAsia="en-US"/>
    </w:rPr>
  </w:style>
  <w:style w:type="character" w:customStyle="1" w:styleId="ZwykytekstZnak">
    <w:name w:val="Zwykły tekst Znak"/>
    <w:basedOn w:val="Domylnaczcionkaakapitu"/>
    <w:link w:val="Zwykytekst"/>
    <w:rsid w:val="009F48DD"/>
    <w:rPr>
      <w:rFonts w:ascii="Consolas" w:eastAsia="Calibri" w:hAnsi="Consolas" w:cs="Times New Roman"/>
      <w:sz w:val="21"/>
      <w:szCs w:val="21"/>
    </w:rPr>
  </w:style>
  <w:style w:type="paragraph" w:styleId="Tekstpodstawowy3">
    <w:name w:val="Body Text 3"/>
    <w:basedOn w:val="Normalny"/>
    <w:link w:val="Tekstpodstawowy3Znak"/>
    <w:uiPriority w:val="99"/>
    <w:semiHidden/>
    <w:unhideWhenUsed/>
    <w:rsid w:val="00785299"/>
    <w:pPr>
      <w:spacing w:after="120"/>
    </w:pPr>
    <w:rPr>
      <w:sz w:val="16"/>
      <w:szCs w:val="16"/>
    </w:rPr>
  </w:style>
  <w:style w:type="character" w:customStyle="1" w:styleId="Tekstpodstawowy3Znak">
    <w:name w:val="Tekst podstawowy 3 Znak"/>
    <w:basedOn w:val="Domylnaczcionkaakapitu"/>
    <w:link w:val="Tekstpodstawowy3"/>
    <w:uiPriority w:val="99"/>
    <w:semiHidden/>
    <w:rsid w:val="00785299"/>
    <w:rPr>
      <w:rFonts w:ascii="Times New Roman" w:eastAsia="Times New Roman" w:hAnsi="Times New Roman" w:cs="Times New Roman"/>
      <w:sz w:val="16"/>
      <w:szCs w:val="16"/>
      <w:lang w:val="de-CH" w:eastAsia="de-CH"/>
    </w:rPr>
  </w:style>
</w:styles>
</file>

<file path=word/webSettings.xml><?xml version="1.0" encoding="utf-8"?>
<w:webSettings xmlns:r="http://schemas.openxmlformats.org/officeDocument/2006/relationships" xmlns:w="http://schemas.openxmlformats.org/wordprocessingml/2006/main">
  <w:divs>
    <w:div w:id="452478196">
      <w:bodyDiv w:val="1"/>
      <w:marLeft w:val="0"/>
      <w:marRight w:val="0"/>
      <w:marTop w:val="0"/>
      <w:marBottom w:val="0"/>
      <w:divBdr>
        <w:top w:val="none" w:sz="0" w:space="0" w:color="auto"/>
        <w:left w:val="none" w:sz="0" w:space="0" w:color="auto"/>
        <w:bottom w:val="none" w:sz="0" w:space="0" w:color="auto"/>
        <w:right w:val="none" w:sz="0" w:space="0" w:color="auto"/>
      </w:divBdr>
    </w:div>
    <w:div w:id="511262249">
      <w:bodyDiv w:val="1"/>
      <w:marLeft w:val="0"/>
      <w:marRight w:val="0"/>
      <w:marTop w:val="0"/>
      <w:marBottom w:val="0"/>
      <w:divBdr>
        <w:top w:val="none" w:sz="0" w:space="0" w:color="auto"/>
        <w:left w:val="none" w:sz="0" w:space="0" w:color="auto"/>
        <w:bottom w:val="none" w:sz="0" w:space="0" w:color="auto"/>
        <w:right w:val="none" w:sz="0" w:space="0" w:color="auto"/>
      </w:divBdr>
    </w:div>
    <w:div w:id="527110766">
      <w:bodyDiv w:val="1"/>
      <w:marLeft w:val="0"/>
      <w:marRight w:val="0"/>
      <w:marTop w:val="0"/>
      <w:marBottom w:val="0"/>
      <w:divBdr>
        <w:top w:val="none" w:sz="0" w:space="0" w:color="auto"/>
        <w:left w:val="none" w:sz="0" w:space="0" w:color="auto"/>
        <w:bottom w:val="none" w:sz="0" w:space="0" w:color="auto"/>
        <w:right w:val="none" w:sz="0" w:space="0" w:color="auto"/>
      </w:divBdr>
    </w:div>
    <w:div w:id="863909532">
      <w:bodyDiv w:val="1"/>
      <w:marLeft w:val="0"/>
      <w:marRight w:val="0"/>
      <w:marTop w:val="0"/>
      <w:marBottom w:val="0"/>
      <w:divBdr>
        <w:top w:val="none" w:sz="0" w:space="0" w:color="auto"/>
        <w:left w:val="none" w:sz="0" w:space="0" w:color="auto"/>
        <w:bottom w:val="none" w:sz="0" w:space="0" w:color="auto"/>
        <w:right w:val="none" w:sz="0" w:space="0" w:color="auto"/>
      </w:divBdr>
    </w:div>
    <w:div w:id="1266494929">
      <w:bodyDiv w:val="1"/>
      <w:marLeft w:val="0"/>
      <w:marRight w:val="0"/>
      <w:marTop w:val="0"/>
      <w:marBottom w:val="0"/>
      <w:divBdr>
        <w:top w:val="none" w:sz="0" w:space="0" w:color="auto"/>
        <w:left w:val="none" w:sz="0" w:space="0" w:color="auto"/>
        <w:bottom w:val="none" w:sz="0" w:space="0" w:color="auto"/>
        <w:right w:val="none" w:sz="0" w:space="0" w:color="auto"/>
      </w:divBdr>
    </w:div>
    <w:div w:id="1598053576">
      <w:bodyDiv w:val="1"/>
      <w:marLeft w:val="0"/>
      <w:marRight w:val="0"/>
      <w:marTop w:val="0"/>
      <w:marBottom w:val="0"/>
      <w:divBdr>
        <w:top w:val="none" w:sz="0" w:space="0" w:color="auto"/>
        <w:left w:val="none" w:sz="0" w:space="0" w:color="auto"/>
        <w:bottom w:val="none" w:sz="0" w:space="0" w:color="auto"/>
        <w:right w:val="none" w:sz="0" w:space="0" w:color="auto"/>
      </w:divBdr>
    </w:div>
    <w:div w:id="1842311959">
      <w:bodyDiv w:val="1"/>
      <w:marLeft w:val="0"/>
      <w:marRight w:val="0"/>
      <w:marTop w:val="0"/>
      <w:marBottom w:val="0"/>
      <w:divBdr>
        <w:top w:val="none" w:sz="0" w:space="0" w:color="auto"/>
        <w:left w:val="none" w:sz="0" w:space="0" w:color="auto"/>
        <w:bottom w:val="none" w:sz="0" w:space="0" w:color="auto"/>
        <w:right w:val="none" w:sz="0" w:space="0" w:color="auto"/>
      </w:divBdr>
    </w:div>
    <w:div w:id="20999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98CA8-0771-45E0-A0CA-590D658A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2</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50</cp:revision>
  <cp:lastPrinted>2018-10-04T05:55:00Z</cp:lastPrinted>
  <dcterms:created xsi:type="dcterms:W3CDTF">2018-04-09T05:57:00Z</dcterms:created>
  <dcterms:modified xsi:type="dcterms:W3CDTF">2018-10-04T06:09:00Z</dcterms:modified>
</cp:coreProperties>
</file>